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16"/>
        <w:gridCol w:w="6553"/>
      </w:tblGrid>
      <w:tr w:rsidR="00B57655" w:rsidRPr="00E8690C" w:rsidTr="00D709A6">
        <w:trPr>
          <w:trHeight w:val="1209"/>
        </w:trPr>
        <w:tc>
          <w:tcPr>
            <w:tcW w:w="2262" w:type="dxa"/>
            <w:shd w:val="clear" w:color="auto" w:fill="auto"/>
          </w:tcPr>
          <w:p w:rsidR="00B57655" w:rsidRPr="00E8690C" w:rsidRDefault="00B57655" w:rsidP="00D709A6">
            <w:pPr>
              <w:pStyle w:val="NoSpacing"/>
              <w:jc w:val="center"/>
              <w:rPr>
                <w:b/>
                <w:sz w:val="40"/>
              </w:rPr>
            </w:pPr>
            <w:bookmarkStart w:id="0" w:name="_GoBack"/>
            <w:bookmarkEnd w:id="0"/>
            <w:r w:rsidRPr="005C186E">
              <w:rPr>
                <w:noProof/>
              </w:rPr>
              <w:drawing>
                <wp:inline distT="0" distB="0" distL="0" distR="0">
                  <wp:extent cx="13239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r w:rsidRPr="005C186E">
              <w:rPr>
                <w:noProof/>
              </w:rPr>
              <w:drawing>
                <wp:inline distT="0" distB="0" distL="0" distR="0">
                  <wp:extent cx="9525" cy="9525"/>
                  <wp:effectExtent l="0" t="0" r="0" b="0"/>
                  <wp:docPr id="2" name="Picture 2"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553" w:type="dxa"/>
            <w:shd w:val="clear" w:color="auto" w:fill="auto"/>
          </w:tcPr>
          <w:p w:rsidR="00B57655" w:rsidRPr="00CE7241" w:rsidRDefault="00B57655" w:rsidP="00D709A6">
            <w:pPr>
              <w:pStyle w:val="NoSpacing"/>
              <w:jc w:val="right"/>
              <w:rPr>
                <w:rFonts w:cs="Aharoni"/>
                <w:b/>
                <w:sz w:val="52"/>
                <w:szCs w:val="52"/>
              </w:rPr>
            </w:pPr>
            <w:r w:rsidRPr="00CE7241">
              <w:rPr>
                <w:rFonts w:cs="Aharoni"/>
                <w:b/>
                <w:sz w:val="52"/>
                <w:szCs w:val="52"/>
              </w:rPr>
              <w:t>Presentation Primary School</w:t>
            </w:r>
          </w:p>
          <w:p w:rsidR="00B57655" w:rsidRPr="00F05355" w:rsidRDefault="00B57655" w:rsidP="00D709A6">
            <w:pPr>
              <w:pStyle w:val="NoSpacing"/>
              <w:jc w:val="right"/>
              <w:rPr>
                <w:rFonts w:cs="Aharoni"/>
                <w:b/>
                <w:sz w:val="24"/>
                <w:szCs w:val="24"/>
              </w:rPr>
            </w:pPr>
            <w:r w:rsidRPr="00F05355">
              <w:rPr>
                <w:rFonts w:cs="Aharoni"/>
                <w:b/>
                <w:sz w:val="24"/>
                <w:szCs w:val="24"/>
              </w:rPr>
              <w:t>Sexton Street, Limerick</w:t>
            </w:r>
          </w:p>
          <w:p w:rsidR="00B57655" w:rsidRPr="00F05355" w:rsidRDefault="00B57655" w:rsidP="00D709A6">
            <w:pPr>
              <w:pStyle w:val="NoSpacing"/>
              <w:jc w:val="right"/>
              <w:rPr>
                <w:rFonts w:cs="Aharoni"/>
                <w:sz w:val="24"/>
                <w:szCs w:val="24"/>
              </w:rPr>
            </w:pPr>
            <w:r w:rsidRPr="00F05355">
              <w:rPr>
                <w:rFonts w:cs="Aharoni"/>
                <w:b/>
                <w:sz w:val="24"/>
                <w:szCs w:val="24"/>
              </w:rPr>
              <w:t xml:space="preserve">Tel: </w:t>
            </w:r>
            <w:r w:rsidRPr="00F05355">
              <w:rPr>
                <w:rFonts w:cs="Aharoni"/>
                <w:sz w:val="24"/>
                <w:szCs w:val="24"/>
              </w:rPr>
              <w:t xml:space="preserve">061-412494 </w:t>
            </w:r>
          </w:p>
          <w:p w:rsidR="00B57655" w:rsidRPr="00F05355" w:rsidRDefault="00B57655" w:rsidP="00D709A6">
            <w:pPr>
              <w:pStyle w:val="NoSpacing"/>
              <w:jc w:val="right"/>
              <w:rPr>
                <w:rFonts w:cs="Aharoni"/>
                <w:b/>
                <w:sz w:val="24"/>
                <w:szCs w:val="24"/>
              </w:rPr>
            </w:pPr>
            <w:r w:rsidRPr="00F05355">
              <w:rPr>
                <w:rFonts w:cs="Aharoni"/>
                <w:b/>
                <w:sz w:val="24"/>
                <w:szCs w:val="24"/>
              </w:rPr>
              <w:t xml:space="preserve">E-mail: </w:t>
            </w:r>
            <w:r w:rsidRPr="00F05355">
              <w:rPr>
                <w:rFonts w:cs="Aharoni"/>
                <w:sz w:val="24"/>
                <w:szCs w:val="24"/>
              </w:rPr>
              <w:t>info@preslimerick.ie</w:t>
            </w:r>
            <w:r w:rsidRPr="00F05355">
              <w:rPr>
                <w:rFonts w:cs="Aharoni"/>
                <w:b/>
                <w:sz w:val="24"/>
                <w:szCs w:val="24"/>
              </w:rPr>
              <w:t xml:space="preserve"> </w:t>
            </w:r>
          </w:p>
          <w:p w:rsidR="00B57655" w:rsidRPr="00E8690C" w:rsidRDefault="00B57655" w:rsidP="00D709A6">
            <w:pPr>
              <w:pStyle w:val="NoSpacing"/>
              <w:jc w:val="right"/>
              <w:rPr>
                <w:b/>
                <w:sz w:val="40"/>
              </w:rPr>
            </w:pPr>
            <w:r w:rsidRPr="00F05355">
              <w:rPr>
                <w:rFonts w:cs="Aharoni"/>
                <w:b/>
                <w:sz w:val="24"/>
                <w:szCs w:val="24"/>
              </w:rPr>
              <w:t xml:space="preserve">Roll No.: </w:t>
            </w:r>
            <w:r w:rsidRPr="00F05355">
              <w:rPr>
                <w:rFonts w:cs="Aharoni"/>
                <w:sz w:val="24"/>
                <w:szCs w:val="24"/>
              </w:rPr>
              <w:t>20018H</w:t>
            </w:r>
          </w:p>
        </w:tc>
      </w:tr>
    </w:tbl>
    <w:p w:rsidR="008C146F" w:rsidRDefault="008C146F" w:rsidP="008C146F">
      <w:pPr>
        <w:pBdr>
          <w:bottom w:val="single" w:sz="12" w:space="1" w:color="auto"/>
        </w:pBdr>
        <w:spacing w:after="0" w:line="240" w:lineRule="auto"/>
        <w:rPr>
          <w:rFonts w:ascii="Calibri" w:eastAsia="Calibri" w:hAnsi="Calibri" w:cs="Times New Roman"/>
          <w:sz w:val="10"/>
          <w:szCs w:val="10"/>
        </w:rPr>
      </w:pPr>
    </w:p>
    <w:p w:rsidR="00B57655" w:rsidRDefault="00B57655" w:rsidP="008C146F">
      <w:pPr>
        <w:pBdr>
          <w:bottom w:val="single" w:sz="12" w:space="1" w:color="auto"/>
        </w:pBdr>
        <w:spacing w:after="0" w:line="240" w:lineRule="auto"/>
        <w:rPr>
          <w:rFonts w:ascii="Calibri" w:eastAsia="Calibri" w:hAnsi="Calibri" w:cs="Times New Roman"/>
          <w:sz w:val="10"/>
          <w:szCs w:val="10"/>
        </w:rPr>
      </w:pPr>
    </w:p>
    <w:p w:rsidR="00B57655" w:rsidRDefault="00B57655" w:rsidP="008C146F">
      <w:pPr>
        <w:pBdr>
          <w:bottom w:val="single" w:sz="12" w:space="1" w:color="auto"/>
        </w:pBdr>
        <w:spacing w:after="0" w:line="240" w:lineRule="auto"/>
        <w:rPr>
          <w:rFonts w:ascii="Calibri" w:eastAsia="Calibri" w:hAnsi="Calibri" w:cs="Times New Roman"/>
          <w:sz w:val="10"/>
          <w:szCs w:val="10"/>
        </w:rPr>
      </w:pPr>
    </w:p>
    <w:p w:rsidR="008C146F" w:rsidRPr="00FD03C4" w:rsidRDefault="008C146F" w:rsidP="008C146F">
      <w:pPr>
        <w:spacing w:after="0" w:line="240" w:lineRule="auto"/>
        <w:rPr>
          <w:rFonts w:ascii="Calibri" w:eastAsia="Calibri" w:hAnsi="Calibri" w:cs="Times New Roman"/>
        </w:rPr>
      </w:pPr>
    </w:p>
    <w:p w:rsidR="008C146F" w:rsidRPr="00FD03C4" w:rsidRDefault="008C146F" w:rsidP="008C146F">
      <w:pPr>
        <w:spacing w:after="0" w:line="240" w:lineRule="auto"/>
        <w:jc w:val="center"/>
        <w:rPr>
          <w:rFonts w:ascii="Calibri" w:eastAsia="Calibri" w:hAnsi="Calibri" w:cs="Times New Roman"/>
          <w:b/>
          <w:sz w:val="40"/>
        </w:rPr>
      </w:pPr>
      <w:r w:rsidRPr="00FD03C4">
        <w:rPr>
          <w:rFonts w:ascii="Calibri" w:eastAsia="Calibri" w:hAnsi="Calibri" w:cs="Times New Roman"/>
          <w:b/>
          <w:sz w:val="40"/>
        </w:rPr>
        <w:t>Anti-Bullying Policy</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2"/>
        </w:numPr>
        <w:spacing w:after="0" w:line="240" w:lineRule="auto"/>
        <w:rPr>
          <w:rFonts w:ascii="Calibri" w:eastAsia="Calibri" w:hAnsi="Calibri" w:cs="Times New Roman"/>
          <w:b/>
          <w:sz w:val="28"/>
          <w:szCs w:val="28"/>
        </w:rPr>
      </w:pPr>
      <w:r w:rsidRPr="00FD03C4">
        <w:rPr>
          <w:rFonts w:ascii="Calibri" w:eastAsia="Calibri" w:hAnsi="Calibri" w:cs="Times New Roman"/>
          <w:b/>
          <w:sz w:val="28"/>
          <w:szCs w:val="28"/>
        </w:rPr>
        <w:t>INTRODUCTION</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In accordance with the requirements of the Education (Welfare) Act 2000 and the Code of Behaviour Guidelines issued by the NEWB, the Board of Management of Presentation Primary School 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8C146F" w:rsidRPr="00FD03C4" w:rsidRDefault="008C146F" w:rsidP="008C146F">
      <w:pPr>
        <w:spacing w:after="0" w:line="240" w:lineRule="auto"/>
        <w:rPr>
          <w:rFonts w:ascii="Calibri" w:eastAsia="Times New Roman" w:hAnsi="Calibri" w:cs="Times New Roman"/>
          <w:sz w:val="20"/>
          <w:szCs w:val="20"/>
          <w:lang w:val="en-GB"/>
        </w:rPr>
      </w:pPr>
      <w:r w:rsidRPr="00FD03C4">
        <w:rPr>
          <w:rFonts w:ascii="Calibri" w:eastAsia="Times New Roman" w:hAnsi="Calibri" w:cs="Times New Roman"/>
          <w:sz w:val="20"/>
          <w:szCs w:val="20"/>
          <w:lang w:val="en-GB"/>
        </w:rPr>
        <w:t xml:space="preserve"> </w:t>
      </w:r>
    </w:p>
    <w:p w:rsidR="008C146F" w:rsidRPr="00FD03C4" w:rsidRDefault="008C146F" w:rsidP="008C146F">
      <w:pPr>
        <w:numPr>
          <w:ilvl w:val="0"/>
          <w:numId w:val="2"/>
        </w:numPr>
        <w:spacing w:after="0" w:line="240" w:lineRule="auto"/>
        <w:rPr>
          <w:rFonts w:ascii="Calibri" w:eastAsia="Calibri" w:hAnsi="Calibri" w:cs="Times New Roman"/>
          <w:b/>
          <w:sz w:val="28"/>
          <w:szCs w:val="28"/>
        </w:rPr>
      </w:pPr>
      <w:r w:rsidRPr="00FD03C4">
        <w:rPr>
          <w:rFonts w:ascii="Calibri" w:eastAsia="Calibri" w:hAnsi="Calibri" w:cs="Times New Roman"/>
          <w:b/>
          <w:sz w:val="28"/>
          <w:szCs w:val="28"/>
        </w:rPr>
        <w:t>RATIONALE</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A positive school culture and climate (See Appendix 1) which is welcoming of difference and diversity and is based on inclusivity; encourages pupils to disclose and discuss incidents of bullying behaviour in a non-threatening environment; involves collaboration among and between staff &amp; pupils and promotes respectful relationships across the school community; encourages the work of the student council in this area</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Effective leadership</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A school-wide approach </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A shared understanding of what bullying is and its impact</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Effective supervision and monitoring of pupils </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Supports for staff</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Consistent recording, investigation and follow up of bullying behaviour (including use of established intervention strategies) and ongoing evaluation of the effectiveness of the anti-bullying policy. </w:t>
      </w:r>
    </w:p>
    <w:p w:rsidR="008C146F" w:rsidRPr="00FD03C4" w:rsidRDefault="008C146F" w:rsidP="008C146F">
      <w:pPr>
        <w:spacing w:after="0" w:line="240" w:lineRule="auto"/>
        <w:ind w:left="720"/>
        <w:rPr>
          <w:rFonts w:ascii="Calibri" w:eastAsia="Calibri" w:hAnsi="Calibri" w:cs="Times New Roman"/>
          <w:sz w:val="24"/>
          <w:szCs w:val="24"/>
        </w:rPr>
      </w:pPr>
      <w:r w:rsidRPr="00FD03C4">
        <w:rPr>
          <w:rFonts w:ascii="Calibri" w:eastAsia="Calibri" w:hAnsi="Calibri" w:cs="Times New Roman"/>
          <w:sz w:val="24"/>
          <w:szCs w:val="24"/>
        </w:rPr>
        <w:t xml:space="preserve">  </w:t>
      </w:r>
    </w:p>
    <w:p w:rsidR="008C146F" w:rsidRPr="00FD03C4" w:rsidRDefault="008C146F" w:rsidP="008C146F">
      <w:pPr>
        <w:numPr>
          <w:ilvl w:val="0"/>
          <w:numId w:val="2"/>
        </w:numPr>
        <w:spacing w:after="0" w:line="240" w:lineRule="auto"/>
        <w:rPr>
          <w:rFonts w:ascii="Calibri" w:eastAsia="Calibri" w:hAnsi="Calibri" w:cs="Times New Roman"/>
          <w:b/>
          <w:sz w:val="28"/>
          <w:szCs w:val="28"/>
        </w:rPr>
      </w:pPr>
      <w:r w:rsidRPr="00FD03C4">
        <w:rPr>
          <w:rFonts w:ascii="Calibri" w:eastAsia="Calibri" w:hAnsi="Calibri" w:cs="Times New Roman"/>
          <w:b/>
          <w:sz w:val="28"/>
          <w:szCs w:val="28"/>
        </w:rPr>
        <w:t>DEFINITION OF BULLYING</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In accordance with the Anti-Bullying Procedures for Primary and Post-Primary Schools bullying is defined as follows: </w:t>
      </w:r>
    </w:p>
    <w:p w:rsidR="008C146F" w:rsidRPr="00FD03C4" w:rsidRDefault="008C146F" w:rsidP="008C146F">
      <w:pPr>
        <w:spacing w:after="0" w:line="240" w:lineRule="auto"/>
        <w:rPr>
          <w:rFonts w:ascii="Calibri" w:eastAsia="Times New Roman" w:hAnsi="Calibri" w:cs="Calibri"/>
          <w:sz w:val="24"/>
          <w:szCs w:val="24"/>
          <w:lang w:val="en-GB"/>
        </w:rPr>
      </w:pPr>
    </w:p>
    <w:p w:rsidR="008C146F" w:rsidRPr="00FD03C4" w:rsidRDefault="008C146F" w:rsidP="008C146F">
      <w:pPr>
        <w:spacing w:after="0" w:line="240" w:lineRule="auto"/>
        <w:jc w:val="center"/>
        <w:rPr>
          <w:rFonts w:ascii="Calibri" w:eastAsia="Times New Roman" w:hAnsi="Calibri" w:cs="Calibri"/>
          <w:i/>
          <w:sz w:val="24"/>
          <w:szCs w:val="24"/>
          <w:lang w:val="en-GB"/>
        </w:rPr>
      </w:pPr>
      <w:r w:rsidRPr="00FD03C4">
        <w:rPr>
          <w:rFonts w:ascii="Calibri" w:eastAsia="Times New Roman" w:hAnsi="Calibri" w:cs="Calibri"/>
          <w:i/>
          <w:sz w:val="24"/>
          <w:szCs w:val="24"/>
          <w:lang w:val="en-GB"/>
        </w:rPr>
        <w:t>‘Unwanted negative behaviour, verbal, psychological or physical conducted, by an individual or group against another person (or persons) and which is repeated over time’.</w:t>
      </w:r>
    </w:p>
    <w:p w:rsidR="008C146F" w:rsidRPr="00FD03C4" w:rsidRDefault="008C146F" w:rsidP="008C146F">
      <w:pPr>
        <w:spacing w:after="0" w:line="240" w:lineRule="auto"/>
        <w:jc w:val="center"/>
        <w:rPr>
          <w:rFonts w:ascii="Calibri" w:eastAsia="Times New Roman" w:hAnsi="Calibri" w:cs="Calibri"/>
          <w:i/>
          <w:sz w:val="24"/>
          <w:szCs w:val="24"/>
          <w:lang w:val="en-GB"/>
        </w:rPr>
      </w:pP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lastRenderedPageBreak/>
        <w:t>The following types of bullying behaviour are included in the definition of bullying:</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Deliberate exclusion, malicious gossip and other forms of relational bullying</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cyber-bullying </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Identity-based bullying such as homophobic bullying, racist bullying, bullying based on a person’s membership of the Traveller community and bullying of those with disabilities or special educational needs. </w:t>
      </w:r>
    </w:p>
    <w:p w:rsidR="008C146F" w:rsidRPr="00FD03C4" w:rsidRDefault="008C146F" w:rsidP="008C146F">
      <w:pPr>
        <w:spacing w:after="0" w:line="240" w:lineRule="auto"/>
        <w:ind w:left="720"/>
        <w:rPr>
          <w:rFonts w:ascii="Calibri" w:eastAsia="Times New Roman" w:hAnsi="Calibri" w:cs="Times New Roman"/>
          <w:sz w:val="20"/>
          <w:szCs w:val="20"/>
          <w:lang w:val="en-GB"/>
        </w:rPr>
      </w:pPr>
    </w:p>
    <w:p w:rsidR="008C146F" w:rsidRPr="00FD03C4" w:rsidRDefault="008C146F" w:rsidP="008C146F">
      <w:pPr>
        <w:spacing w:after="0" w:line="240" w:lineRule="auto"/>
        <w:rPr>
          <w:rFonts w:eastAsia="Times New Roman" w:cstheme="minorHAnsi"/>
          <w:sz w:val="24"/>
          <w:szCs w:val="24"/>
          <w:lang w:val="en-GB"/>
        </w:rPr>
      </w:pPr>
      <w:r w:rsidRPr="00FD03C4">
        <w:rPr>
          <w:rFonts w:eastAsia="Times New Roman" w:cstheme="minorHAnsi"/>
          <w:sz w:val="24"/>
          <w:szCs w:val="24"/>
          <w:lang w:val="en-GB"/>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8C146F" w:rsidRPr="00FD03C4" w:rsidRDefault="008C146F" w:rsidP="008C146F">
      <w:pPr>
        <w:spacing w:after="0" w:line="240" w:lineRule="auto"/>
        <w:rPr>
          <w:rFonts w:eastAsia="Times New Roman" w:cstheme="minorHAnsi"/>
          <w:sz w:val="24"/>
          <w:szCs w:val="24"/>
          <w:lang w:val="en-GB"/>
        </w:rPr>
      </w:pPr>
    </w:p>
    <w:p w:rsidR="008C146F" w:rsidRPr="00FD03C4" w:rsidRDefault="008C146F" w:rsidP="008C146F">
      <w:pPr>
        <w:spacing w:after="0" w:line="240" w:lineRule="auto"/>
        <w:rPr>
          <w:rFonts w:eastAsia="Times New Roman" w:cstheme="minorHAnsi"/>
          <w:sz w:val="24"/>
          <w:szCs w:val="24"/>
          <w:lang w:val="en-GB"/>
        </w:rPr>
      </w:pPr>
      <w:r w:rsidRPr="00FD03C4">
        <w:rPr>
          <w:rFonts w:eastAsia="Times New Roman" w:cstheme="minorHAnsi"/>
          <w:sz w:val="24"/>
          <w:szCs w:val="24"/>
          <w:lang w:val="en-GB"/>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8C146F" w:rsidRPr="00FD03C4" w:rsidRDefault="008C146F" w:rsidP="008C146F">
      <w:pPr>
        <w:spacing w:after="0" w:line="240" w:lineRule="auto"/>
        <w:rPr>
          <w:rFonts w:ascii="Calibri" w:eastAsia="Times New Roman" w:hAnsi="Calibri" w:cs="Calibri"/>
          <w:sz w:val="24"/>
          <w:szCs w:val="24"/>
          <w:lang w:val="en-GB"/>
        </w:rPr>
      </w:pP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Negative behaviour that does not meet this definition of bullying will be dealt with in accordance with the school’s code of behaviour. </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Additional information on different types of bullying is set out in Section 2 of the </w:t>
      </w:r>
      <w:r w:rsidRPr="00FD03C4">
        <w:rPr>
          <w:rFonts w:ascii="Calibri" w:eastAsia="Times New Roman" w:hAnsi="Calibri" w:cs="Calibri"/>
          <w:i/>
          <w:sz w:val="24"/>
          <w:szCs w:val="24"/>
          <w:lang w:val="en-GB"/>
        </w:rPr>
        <w:t>Anti-Bullying Procedures for Primary and Post-Primary Schools</w:t>
      </w:r>
      <w:r w:rsidRPr="00FD03C4">
        <w:rPr>
          <w:rFonts w:ascii="Calibri" w:eastAsia="Times New Roman" w:hAnsi="Calibri" w:cs="Calibri"/>
          <w:sz w:val="24"/>
          <w:szCs w:val="24"/>
          <w:lang w:val="en-GB"/>
        </w:rPr>
        <w:t xml:space="preserve">. </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2"/>
        </w:numPr>
        <w:spacing w:after="0" w:line="240" w:lineRule="auto"/>
        <w:rPr>
          <w:rFonts w:ascii="Calibri" w:eastAsia="Calibri" w:hAnsi="Calibri" w:cs="Times New Roman"/>
          <w:b/>
          <w:sz w:val="28"/>
          <w:szCs w:val="28"/>
        </w:rPr>
      </w:pPr>
      <w:r w:rsidRPr="00FD03C4">
        <w:rPr>
          <w:rFonts w:ascii="Calibri" w:eastAsia="Calibri" w:hAnsi="Calibri" w:cs="Times New Roman"/>
          <w:b/>
          <w:sz w:val="28"/>
          <w:szCs w:val="28"/>
        </w:rPr>
        <w:t xml:space="preserve">RESPONSIBILITY FOR INVESTIGATION, FOLLOW UP AND RECORDING OF </w:t>
      </w:r>
      <w:r w:rsidRPr="00FD03C4">
        <w:rPr>
          <w:rFonts w:ascii="Calibri" w:eastAsia="Calibri" w:hAnsi="Calibri" w:cs="Times New Roman"/>
          <w:b/>
          <w:sz w:val="28"/>
          <w:szCs w:val="28"/>
        </w:rPr>
        <w:tab/>
        <w:t>BULLYING BEHAVIOUR</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 xml:space="preserve">The relevant teacher(s) for investigating and dealing with bullying are as follows: </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The class teacher(s) initially</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The principal thereafter if necessary</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2"/>
        </w:numPr>
        <w:spacing w:after="0" w:line="240" w:lineRule="auto"/>
        <w:rPr>
          <w:rFonts w:ascii="Calibri" w:eastAsia="Calibri" w:hAnsi="Calibri" w:cs="Times New Roman"/>
          <w:b/>
          <w:sz w:val="28"/>
          <w:szCs w:val="28"/>
        </w:rPr>
      </w:pPr>
      <w:r w:rsidRPr="00FD03C4">
        <w:rPr>
          <w:rFonts w:ascii="Calibri" w:eastAsia="Calibri" w:hAnsi="Calibri" w:cs="Times New Roman"/>
          <w:b/>
          <w:sz w:val="28"/>
          <w:szCs w:val="28"/>
        </w:rPr>
        <w:t>EDUCATION AND PREVENTION STRATEGIES</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The following education and prevention strategies, at the appropriate and relevant level for each class, will be used by the school:</w:t>
      </w: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Prevention and awareness raising measures across all aspects of bullying and involves strategies to engage pupils in addressing problems when they arise. In particular, such strategies need to build empathy, respect and resilience in pupils.  This will be done through the Student Council, weekly school assembly, liaising with the school well-being committee and initiatives such as kindness week, friendship week etc.</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Provide pupils with opportunities to develop a positive sense of self-worth.  This will be done by adopting strategies used in the </w:t>
      </w:r>
      <w:r w:rsidR="00E46614" w:rsidRPr="00FD03C4">
        <w:rPr>
          <w:rFonts w:ascii="Calibri" w:eastAsia="Calibri" w:hAnsi="Calibri" w:cs="Times New Roman"/>
          <w:sz w:val="24"/>
          <w:szCs w:val="24"/>
        </w:rPr>
        <w:t>SCP Zones</w:t>
      </w:r>
      <w:r w:rsidRPr="00FD03C4">
        <w:rPr>
          <w:rFonts w:ascii="Calibri" w:eastAsia="Calibri" w:hAnsi="Calibri" w:cs="Times New Roman"/>
          <w:sz w:val="24"/>
          <w:szCs w:val="24"/>
        </w:rPr>
        <w:t xml:space="preserve"> of regulation framework</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Prevention and awareness raising measures focusing on cyber-bullying by educating pupils on appropriate online behaviour, how to stay safe while online.  The school will provide training for parents, pupils and staff by an outside company.</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Teachers can influence attitudes to bullying behaviour in a positive manner.  Each staff member is aware of the importance of being a role model for behaviour throughout the school.</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There are a number of curriculum components and programmes which are particularly relevant to the prevention of bullying and the promotion of respect for diversity and inclusiveness. The SPHE curriculum makes specific provision for exploring bullying as well as </w:t>
      </w:r>
      <w:r w:rsidRPr="00FD03C4">
        <w:rPr>
          <w:rFonts w:ascii="Calibri" w:eastAsia="Calibri" w:hAnsi="Calibri" w:cs="Times New Roman"/>
          <w:sz w:val="24"/>
          <w:szCs w:val="24"/>
        </w:rPr>
        <w:lastRenderedPageBreak/>
        <w:t xml:space="preserve">the inter-related areas of belonging and integrating, communication, conflict, friendship, personal safety and relationships. The Stay Safe &amp; RSE programmes at primary level are personal safety skills programmes which seek to enhance children’s self-protection skills including their ability to recognise and cope with bullying. Each class will also use the Walk tall programme once a year. The NEPS Friends for Life Programme is accessible to the school and a number of staff members are trained in the administration of this programme </w:t>
      </w:r>
    </w:p>
    <w:p w:rsidR="008C146F" w:rsidRPr="00FD03C4" w:rsidRDefault="008C146F" w:rsidP="008C146F">
      <w:pPr>
        <w:numPr>
          <w:ilvl w:val="0"/>
          <w:numId w:val="1"/>
        </w:numPr>
        <w:tabs>
          <w:tab w:val="num" w:pos="720"/>
        </w:tabs>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The work could be extended into many other areas such as Art, Drama, Religious Education, and Physical Education. Co-operation and group enterprise can be promoted through team sports, school clubs and societies as well as through practical subjects</w:t>
      </w:r>
    </w:p>
    <w:p w:rsidR="008C146F" w:rsidRPr="00FD03C4" w:rsidRDefault="008C146F" w:rsidP="008C146F">
      <w:pPr>
        <w:tabs>
          <w:tab w:val="num" w:pos="720"/>
        </w:tabs>
        <w:spacing w:after="0" w:line="240" w:lineRule="auto"/>
        <w:ind w:left="360"/>
        <w:rPr>
          <w:rFonts w:ascii="Calibri" w:eastAsia="Calibri" w:hAnsi="Calibri" w:cs="Times New Roman"/>
          <w:sz w:val="24"/>
          <w:szCs w:val="24"/>
        </w:rPr>
      </w:pPr>
    </w:p>
    <w:p w:rsidR="008C146F" w:rsidRPr="00FD03C4" w:rsidRDefault="008C146F" w:rsidP="008C146F">
      <w:pPr>
        <w:spacing w:after="0" w:line="240" w:lineRule="auto"/>
        <w:rPr>
          <w:rFonts w:eastAsia="Times New Roman" w:cstheme="minorHAnsi"/>
          <w:b/>
          <w:sz w:val="28"/>
          <w:szCs w:val="28"/>
          <w:lang w:val="en-GB"/>
        </w:rPr>
      </w:pPr>
    </w:p>
    <w:p w:rsidR="008C146F" w:rsidRPr="00FD03C4" w:rsidRDefault="008C146F" w:rsidP="008C146F">
      <w:pPr>
        <w:numPr>
          <w:ilvl w:val="0"/>
          <w:numId w:val="2"/>
        </w:numPr>
        <w:spacing w:after="0" w:line="240" w:lineRule="auto"/>
        <w:rPr>
          <w:rFonts w:ascii="Calibri" w:eastAsia="Calibri" w:hAnsi="Calibri" w:cs="Times New Roman"/>
          <w:sz w:val="24"/>
          <w:szCs w:val="24"/>
        </w:rPr>
      </w:pPr>
      <w:r w:rsidRPr="00FD03C4">
        <w:rPr>
          <w:rFonts w:eastAsia="Times New Roman" w:cstheme="minorHAnsi"/>
          <w:b/>
          <w:sz w:val="28"/>
          <w:szCs w:val="28"/>
          <w:lang w:val="en-GB"/>
        </w:rPr>
        <w:t xml:space="preserve">PROCEDURES FOR INVESTIGATION, </w:t>
      </w:r>
      <w:r w:rsidR="009A0738">
        <w:rPr>
          <w:rFonts w:eastAsia="Times New Roman" w:cstheme="minorHAnsi"/>
          <w:b/>
          <w:sz w:val="28"/>
          <w:szCs w:val="28"/>
          <w:lang w:val="en-GB"/>
        </w:rPr>
        <w:t xml:space="preserve">RECORDING OF BULLYING BEHAVIOUR </w:t>
      </w:r>
      <w:r w:rsidRPr="00FD03C4">
        <w:rPr>
          <w:rFonts w:eastAsia="Times New Roman" w:cstheme="minorHAnsi"/>
          <w:b/>
          <w:sz w:val="28"/>
          <w:szCs w:val="28"/>
          <w:lang w:val="en-GB"/>
        </w:rPr>
        <w:t xml:space="preserve">FOLLOW-UP </w:t>
      </w:r>
    </w:p>
    <w:p w:rsidR="008C146F" w:rsidRPr="00FD03C4" w:rsidRDefault="008C146F" w:rsidP="008C146F">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The school’s procedures for investigation, follow-up and recording of bullying behaviour and the established intervention strategies used by the school for dealing with cases of bullying behaviour are as follows:</w:t>
      </w:r>
    </w:p>
    <w:p w:rsidR="008C146F" w:rsidRPr="00FD03C4" w:rsidRDefault="008C146F" w:rsidP="008C146F">
      <w:pPr>
        <w:spacing w:after="0" w:line="240" w:lineRule="auto"/>
        <w:rPr>
          <w:rFonts w:ascii="Calibri" w:eastAsia="Times New Roman" w:hAnsi="Calibri" w:cs="Calibri"/>
          <w:sz w:val="24"/>
          <w:szCs w:val="24"/>
          <w:lang w:val="en-GB"/>
        </w:rPr>
      </w:pPr>
    </w:p>
    <w:p w:rsidR="008C146F" w:rsidRPr="00FD03C4" w:rsidRDefault="008C146F" w:rsidP="008C146F">
      <w:p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The primary aim in investigating and dealing with bullying is to resolve any issues and to restore, as far as is practicable, the relationships of the parties involved (rather than to apportion blame). With this in mind the procedures are as follows: </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In investigating and dealing with bullying, the teacher(s) will exercise his/her/their professional judgement to determine whether bullying has occurred, what type if it has and how best the situation might be resolved</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All reports, including anonymous reports of bullying must be investigated and dealt with by the relevant teacher(s). In that way, pupils will gain confidence in ‘telling’. This confidence factor is of vital importance. It should be made clear to all pupils that when they report incidents of bullying, they are not considered to be telling tales but are behaving responsibly</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Non-teaching staff such as secretaries, special needs assistants (SNAs), caretakers, cleaners must be encouraged to report any incidents of bullying behaviour witnessed by them, or mentioned to them, to the relevant teacher</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Parents and pupils are required to co-operate with any investigation and assist the school in resolving any issues and restoring, as far as is practicable, the relationships of the parties involved as quickly as possible </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It is very important that all involved (including each set of pupils and parents) understand the above approach from the outset</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Teachers should take a calm, unemotional problem-solving approach when dealing with incidents of alleged bullying behaviour reported by pupils, staff or parents</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Initial investigations of bullying will be done in class where possible but some incidents might be best investigated outside the classroom situation to ensure the privacy of all involved</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All interviews should be conducted with sensitivity and with due regard to the rights of all pupils concerned. Pupils who are not directly involved can also provide very useful information in this way</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When analysing incidents of bullying behaviour, the relevant teacher(s) should seek answers to questions of what, where, when, who and why. This should be done in a calm manner, setting an example in dealing effectively with a conflict in a non-aggressive manner</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If a group is involved, each member should be interviewed individually at first. Thereafter, all those involved should be met as a group. At the group meeting, each member should be </w:t>
      </w:r>
      <w:r w:rsidRPr="00FD03C4">
        <w:rPr>
          <w:rFonts w:ascii="Calibri" w:eastAsia="Calibri" w:hAnsi="Calibri" w:cs="Times New Roman"/>
          <w:sz w:val="24"/>
          <w:szCs w:val="24"/>
        </w:rPr>
        <w:lastRenderedPageBreak/>
        <w:t xml:space="preserve">asked for his/her account of what happened to ensure that everyone in the group is clear about each other’s statements </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Each member of a group should be supported through the possible pressures that they may face them from the other members of the group after interview by the teacher </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Where the relevant teacher(s) has/have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It may also be appropriate or helpful to ask those involved to write down their account of the incident(s)</w:t>
      </w:r>
    </w:p>
    <w:p w:rsidR="008C146F"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In cases where it has been determined by the relevant teacher(s) that bullying behaviour has occurred, the parents of the parties involved should be contacted at an early stage to inform them of the matter and explain the actions being taken. The school should give parents an opportunity of discussing ways in which they can reinforce or support the actions being taken by the school and the supports for their pupils </w:t>
      </w:r>
    </w:p>
    <w:p w:rsidR="00574081" w:rsidRPr="00FD03C4" w:rsidRDefault="00574081" w:rsidP="008C146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Where the relevant teacher has determined that a pupil has been engaged in bullying behaviour, it should be made clear to them how they are in breach of the school’s anti-bullying policy and efforts should made to try to get them to see the situation from the perspective of the pupil being bullied</w:t>
      </w:r>
    </w:p>
    <w:p w:rsidR="006A2C4B" w:rsidRPr="00574081" w:rsidRDefault="008C146F" w:rsidP="00574081">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It must also be made clear to all involved (each set of pupils and parents) that in any situation where disciplinary sanctions are required, this is a private matter between the pupil being disciplined, his or her parents and the school;</w:t>
      </w:r>
    </w:p>
    <w:p w:rsidR="008C146F"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 xml:space="preserve">Follow-up meetings with the relevant parties involved may be arranged separately with a view to possibly bringing them together at a later date if the pupil who has been bullied is ready and agreeable </w:t>
      </w:r>
    </w:p>
    <w:p w:rsidR="00574081" w:rsidRDefault="00574081" w:rsidP="008C146F">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In cases where the relevant teacher considers that the bullying behaviour has not been adequately and appropriately addressed within 20 school days after they have determined that bullying has occurred, it must be recorded by the relevant teacher in the recording template at Appendix 3</w:t>
      </w:r>
    </w:p>
    <w:p w:rsidR="00574081" w:rsidRPr="00574081" w:rsidRDefault="00574081" w:rsidP="00574081">
      <w:pPr>
        <w:numPr>
          <w:ilvl w:val="0"/>
          <w:numId w:val="3"/>
        </w:numPr>
        <w:spacing w:after="0" w:line="240" w:lineRule="auto"/>
        <w:rPr>
          <w:rFonts w:ascii="Calibri" w:eastAsia="Calibri" w:hAnsi="Calibri" w:cs="Times New Roman"/>
          <w:sz w:val="24"/>
          <w:szCs w:val="24"/>
        </w:rPr>
      </w:pPr>
      <w:r>
        <w:rPr>
          <w:rFonts w:ascii="Calibri" w:eastAsia="Calibri" w:hAnsi="Calibri" w:cs="Times New Roman"/>
          <w:sz w:val="24"/>
          <w:szCs w:val="24"/>
        </w:rPr>
        <w:t>In determining whether a bullying case has been adequately and appropriately addressed the relevant teacher must, as part of their professional judgement, take the following factors into account: whether the bullying behaviour has ceased, whether any issues between the parties have been resolved as far as is practicable and any feedback from the parties involved, their parents or the Principal/Deputy Principal</w:t>
      </w:r>
    </w:p>
    <w:p w:rsidR="008C146F" w:rsidRPr="00FD03C4" w:rsidRDefault="008C146F" w:rsidP="008C146F">
      <w:pPr>
        <w:numPr>
          <w:ilvl w:val="0"/>
          <w:numId w:val="3"/>
        </w:numPr>
        <w:spacing w:after="0" w:line="240" w:lineRule="auto"/>
        <w:rPr>
          <w:rFonts w:ascii="Calibri" w:eastAsia="Calibri" w:hAnsi="Calibri" w:cs="Times New Roman"/>
          <w:sz w:val="24"/>
          <w:szCs w:val="24"/>
        </w:rPr>
      </w:pPr>
      <w:r w:rsidRPr="00FD03C4">
        <w:rPr>
          <w:rFonts w:ascii="Calibri" w:eastAsia="Calibri" w:hAnsi="Calibri" w:cs="Times New Roman"/>
          <w:sz w:val="24"/>
          <w:szCs w:val="24"/>
        </w:rPr>
        <w:t>Where a parent is not satisfied that the school has dealt with a bullying case in accordance with these procedures, the parents must be referred, as appropriate, to the school’s complaints procedures</w:t>
      </w:r>
    </w:p>
    <w:p w:rsidR="008C146F" w:rsidRPr="001A1DEB" w:rsidRDefault="008C146F" w:rsidP="008C146F">
      <w:pPr>
        <w:numPr>
          <w:ilvl w:val="0"/>
          <w:numId w:val="3"/>
        </w:numPr>
        <w:spacing w:after="0" w:line="240" w:lineRule="auto"/>
        <w:rPr>
          <w:rFonts w:ascii="Calibri" w:eastAsia="Calibri" w:hAnsi="Calibri" w:cs="Times New Roman"/>
          <w:b/>
          <w:sz w:val="24"/>
          <w:szCs w:val="24"/>
        </w:rPr>
      </w:pPr>
      <w:r w:rsidRPr="00FD03C4">
        <w:rPr>
          <w:rFonts w:ascii="Calibri" w:eastAsia="Calibri" w:hAnsi="Calibri" w:cs="Times New Roman"/>
          <w:sz w:val="24"/>
          <w:szCs w:val="24"/>
        </w:rPr>
        <w:t xml:space="preserve">In the event that a parent has exhausted the school's complaints procedures and is still not satisfied, the school must advise the parents of their right to make a complaint to the Ombudsman for Children. </w:t>
      </w:r>
      <w:r w:rsidRPr="00FD03C4">
        <w:rPr>
          <w:rFonts w:ascii="Calibri" w:eastAsia="Calibri" w:hAnsi="Calibri" w:cs="Times New Roman"/>
          <w:sz w:val="24"/>
          <w:szCs w:val="24"/>
        </w:rPr>
        <w:cr/>
      </w:r>
    </w:p>
    <w:p w:rsidR="002E08BB" w:rsidRPr="001A1DEB" w:rsidRDefault="002E08BB" w:rsidP="002E08BB">
      <w:pPr>
        <w:pStyle w:val="Heading3"/>
        <w:ind w:left="0" w:firstLine="0"/>
        <w:jc w:val="left"/>
        <w:rPr>
          <w:rFonts w:asciiTheme="minorHAnsi" w:hAnsiTheme="minorHAnsi" w:cstheme="minorHAnsi"/>
        </w:rPr>
      </w:pPr>
      <w:r w:rsidRPr="001A1DEB">
        <w:rPr>
          <w:rFonts w:asciiTheme="minorHAnsi" w:hAnsiTheme="minorHAnsi" w:cstheme="minorHAnsi"/>
        </w:rPr>
        <w:t>Procedures</w:t>
      </w:r>
      <w:r w:rsidRPr="001A1DEB">
        <w:rPr>
          <w:rFonts w:asciiTheme="minorHAnsi" w:hAnsiTheme="minorHAnsi" w:cstheme="minorHAnsi"/>
          <w:spacing w:val="-3"/>
        </w:rPr>
        <w:t xml:space="preserve"> </w:t>
      </w:r>
      <w:r w:rsidRPr="001A1DEB">
        <w:rPr>
          <w:rFonts w:asciiTheme="minorHAnsi" w:hAnsiTheme="minorHAnsi" w:cstheme="minorHAnsi"/>
        </w:rPr>
        <w:t>for</w:t>
      </w:r>
      <w:r w:rsidRPr="001A1DEB">
        <w:rPr>
          <w:rFonts w:asciiTheme="minorHAnsi" w:hAnsiTheme="minorHAnsi" w:cstheme="minorHAnsi"/>
          <w:spacing w:val="-2"/>
        </w:rPr>
        <w:t xml:space="preserve"> </w:t>
      </w:r>
      <w:r w:rsidRPr="001A1DEB">
        <w:rPr>
          <w:rFonts w:asciiTheme="minorHAnsi" w:hAnsiTheme="minorHAnsi" w:cstheme="minorHAnsi"/>
        </w:rPr>
        <w:t>recording</w:t>
      </w:r>
      <w:r w:rsidRPr="001A1DEB">
        <w:rPr>
          <w:rFonts w:asciiTheme="minorHAnsi" w:hAnsiTheme="minorHAnsi" w:cstheme="minorHAnsi"/>
          <w:spacing w:val="-1"/>
        </w:rPr>
        <w:t xml:space="preserve"> </w:t>
      </w:r>
      <w:r w:rsidRPr="001A1DEB">
        <w:rPr>
          <w:rFonts w:asciiTheme="minorHAnsi" w:hAnsiTheme="minorHAnsi" w:cstheme="minorHAnsi"/>
        </w:rPr>
        <w:t>bullying</w:t>
      </w:r>
      <w:r w:rsidRPr="001A1DEB">
        <w:rPr>
          <w:rFonts w:asciiTheme="minorHAnsi" w:hAnsiTheme="minorHAnsi" w:cstheme="minorHAnsi"/>
          <w:spacing w:val="-4"/>
        </w:rPr>
        <w:t xml:space="preserve"> </w:t>
      </w:r>
      <w:r w:rsidRPr="001A1DEB">
        <w:rPr>
          <w:rFonts w:asciiTheme="minorHAnsi" w:hAnsiTheme="minorHAnsi" w:cstheme="minorHAnsi"/>
          <w:spacing w:val="-2"/>
        </w:rPr>
        <w:t>behaviour</w:t>
      </w:r>
    </w:p>
    <w:p w:rsidR="002E08BB" w:rsidRPr="002E08BB" w:rsidRDefault="002E08BB" w:rsidP="002E08BB">
      <w:pPr>
        <w:pStyle w:val="BodyText"/>
        <w:spacing w:before="1"/>
        <w:rPr>
          <w:rFonts w:asciiTheme="minorHAnsi" w:hAnsiTheme="minorHAnsi" w:cstheme="minorHAnsi"/>
          <w:b/>
        </w:rPr>
      </w:pPr>
    </w:p>
    <w:p w:rsidR="002E08BB" w:rsidRPr="002E08BB" w:rsidRDefault="002E08BB" w:rsidP="002E08BB">
      <w:pPr>
        <w:tabs>
          <w:tab w:val="left" w:pos="1561"/>
        </w:tabs>
        <w:spacing w:line="240" w:lineRule="auto"/>
        <w:ind w:right="635"/>
        <w:rPr>
          <w:rFonts w:cstheme="minorHAnsi"/>
          <w:sz w:val="24"/>
          <w:szCs w:val="24"/>
        </w:rPr>
      </w:pPr>
      <w:r w:rsidRPr="002E08BB">
        <w:rPr>
          <w:rFonts w:cstheme="minorHAnsi"/>
          <w:sz w:val="24"/>
          <w:szCs w:val="24"/>
        </w:rPr>
        <w:t>The</w:t>
      </w:r>
      <w:r w:rsidRPr="002E08BB">
        <w:rPr>
          <w:rFonts w:cstheme="minorHAnsi"/>
          <w:spacing w:val="-7"/>
          <w:sz w:val="24"/>
          <w:szCs w:val="24"/>
        </w:rPr>
        <w:t xml:space="preserve"> </w:t>
      </w:r>
      <w:r w:rsidRPr="002E08BB">
        <w:rPr>
          <w:rFonts w:cstheme="minorHAnsi"/>
          <w:sz w:val="24"/>
          <w:szCs w:val="24"/>
        </w:rPr>
        <w:t>Board</w:t>
      </w:r>
      <w:r w:rsidRPr="002E08BB">
        <w:rPr>
          <w:rFonts w:cstheme="minorHAnsi"/>
          <w:spacing w:val="-6"/>
          <w:sz w:val="24"/>
          <w:szCs w:val="24"/>
        </w:rPr>
        <w:t xml:space="preserve"> </w:t>
      </w:r>
      <w:r w:rsidRPr="002E08BB">
        <w:rPr>
          <w:rFonts w:cstheme="minorHAnsi"/>
          <w:sz w:val="24"/>
          <w:szCs w:val="24"/>
        </w:rPr>
        <w:t>of</w:t>
      </w:r>
      <w:r w:rsidRPr="002E08BB">
        <w:rPr>
          <w:rFonts w:cstheme="minorHAnsi"/>
          <w:spacing w:val="-7"/>
          <w:sz w:val="24"/>
          <w:szCs w:val="24"/>
        </w:rPr>
        <w:t xml:space="preserve"> </w:t>
      </w:r>
      <w:r w:rsidRPr="002E08BB">
        <w:rPr>
          <w:rFonts w:cstheme="minorHAnsi"/>
          <w:sz w:val="24"/>
          <w:szCs w:val="24"/>
        </w:rPr>
        <w:t>Management</w:t>
      </w:r>
      <w:r w:rsidRPr="002E08BB">
        <w:rPr>
          <w:rFonts w:cstheme="minorHAnsi"/>
          <w:spacing w:val="-5"/>
          <w:sz w:val="24"/>
          <w:szCs w:val="24"/>
        </w:rPr>
        <w:t xml:space="preserve"> </w:t>
      </w:r>
      <w:r w:rsidRPr="002E08BB">
        <w:rPr>
          <w:rFonts w:cstheme="minorHAnsi"/>
          <w:sz w:val="24"/>
          <w:szCs w:val="24"/>
        </w:rPr>
        <w:t>has</w:t>
      </w:r>
      <w:r w:rsidRPr="002E08BB">
        <w:rPr>
          <w:rFonts w:cstheme="minorHAnsi"/>
          <w:spacing w:val="-6"/>
          <w:sz w:val="24"/>
          <w:szCs w:val="24"/>
        </w:rPr>
        <w:t xml:space="preserve"> </w:t>
      </w:r>
      <w:r w:rsidRPr="002E08BB">
        <w:rPr>
          <w:rFonts w:cstheme="minorHAnsi"/>
          <w:sz w:val="24"/>
          <w:szCs w:val="24"/>
        </w:rPr>
        <w:t>clear</w:t>
      </w:r>
      <w:r w:rsidRPr="002E08BB">
        <w:rPr>
          <w:rFonts w:cstheme="minorHAnsi"/>
          <w:spacing w:val="-7"/>
          <w:sz w:val="24"/>
          <w:szCs w:val="24"/>
        </w:rPr>
        <w:t xml:space="preserve"> </w:t>
      </w:r>
      <w:r w:rsidRPr="002E08BB">
        <w:rPr>
          <w:rFonts w:cstheme="minorHAnsi"/>
          <w:sz w:val="24"/>
          <w:szCs w:val="24"/>
        </w:rPr>
        <w:t>procedures</w:t>
      </w:r>
      <w:r w:rsidRPr="002E08BB">
        <w:rPr>
          <w:rFonts w:cstheme="minorHAnsi"/>
          <w:spacing w:val="-5"/>
          <w:sz w:val="24"/>
          <w:szCs w:val="24"/>
        </w:rPr>
        <w:t xml:space="preserve"> </w:t>
      </w:r>
      <w:r w:rsidRPr="002E08BB">
        <w:rPr>
          <w:rFonts w:cstheme="minorHAnsi"/>
          <w:sz w:val="24"/>
          <w:szCs w:val="24"/>
        </w:rPr>
        <w:t>for the</w:t>
      </w:r>
      <w:r w:rsidRPr="002E08BB">
        <w:rPr>
          <w:rFonts w:cstheme="minorHAnsi"/>
          <w:spacing w:val="-9"/>
          <w:sz w:val="24"/>
          <w:szCs w:val="24"/>
        </w:rPr>
        <w:t xml:space="preserve"> </w:t>
      </w:r>
      <w:r w:rsidRPr="002E08BB">
        <w:rPr>
          <w:rFonts w:cstheme="minorHAnsi"/>
          <w:sz w:val="24"/>
          <w:szCs w:val="24"/>
        </w:rPr>
        <w:t>formal</w:t>
      </w:r>
      <w:r w:rsidRPr="002E08BB">
        <w:rPr>
          <w:rFonts w:cstheme="minorHAnsi"/>
          <w:spacing w:val="-9"/>
          <w:sz w:val="24"/>
          <w:szCs w:val="24"/>
        </w:rPr>
        <w:t xml:space="preserve"> </w:t>
      </w:r>
      <w:r w:rsidRPr="002E08BB">
        <w:rPr>
          <w:rFonts w:cstheme="minorHAnsi"/>
          <w:sz w:val="24"/>
          <w:szCs w:val="24"/>
        </w:rPr>
        <w:t>noting</w:t>
      </w:r>
      <w:r w:rsidRPr="002E08BB">
        <w:rPr>
          <w:rFonts w:cstheme="minorHAnsi"/>
          <w:spacing w:val="-9"/>
          <w:sz w:val="24"/>
          <w:szCs w:val="24"/>
        </w:rPr>
        <w:t xml:space="preserve"> </w:t>
      </w:r>
      <w:r w:rsidRPr="002E08BB">
        <w:rPr>
          <w:rFonts w:cstheme="minorHAnsi"/>
          <w:sz w:val="24"/>
          <w:szCs w:val="24"/>
        </w:rPr>
        <w:t>and</w:t>
      </w:r>
      <w:r w:rsidRPr="002E08BB">
        <w:rPr>
          <w:rFonts w:cstheme="minorHAnsi"/>
          <w:spacing w:val="-9"/>
          <w:sz w:val="24"/>
          <w:szCs w:val="24"/>
        </w:rPr>
        <w:t xml:space="preserve"> </w:t>
      </w:r>
      <w:r w:rsidRPr="002E08BB">
        <w:rPr>
          <w:rFonts w:cstheme="minorHAnsi"/>
          <w:sz w:val="24"/>
          <w:szCs w:val="24"/>
        </w:rPr>
        <w:t>reporting</w:t>
      </w:r>
      <w:r w:rsidRPr="002E08BB">
        <w:rPr>
          <w:rFonts w:cstheme="minorHAnsi"/>
          <w:spacing w:val="-11"/>
          <w:sz w:val="24"/>
          <w:szCs w:val="24"/>
        </w:rPr>
        <w:t xml:space="preserve"> </w:t>
      </w:r>
      <w:r w:rsidRPr="002E08BB">
        <w:rPr>
          <w:rFonts w:cstheme="minorHAnsi"/>
          <w:sz w:val="24"/>
          <w:szCs w:val="24"/>
        </w:rPr>
        <w:t>of</w:t>
      </w:r>
      <w:r w:rsidRPr="002E08BB">
        <w:rPr>
          <w:rFonts w:cstheme="minorHAnsi"/>
          <w:spacing w:val="-7"/>
          <w:sz w:val="24"/>
          <w:szCs w:val="24"/>
        </w:rPr>
        <w:t xml:space="preserve"> </w:t>
      </w:r>
      <w:r w:rsidRPr="002E08BB">
        <w:rPr>
          <w:rFonts w:cstheme="minorHAnsi"/>
          <w:sz w:val="24"/>
          <w:szCs w:val="24"/>
        </w:rPr>
        <w:t>bullying</w:t>
      </w:r>
      <w:r w:rsidRPr="002E08BB">
        <w:rPr>
          <w:rFonts w:cstheme="minorHAnsi"/>
          <w:spacing w:val="-11"/>
          <w:sz w:val="24"/>
          <w:szCs w:val="24"/>
        </w:rPr>
        <w:t xml:space="preserve"> </w:t>
      </w:r>
      <w:r w:rsidRPr="002E08BB">
        <w:rPr>
          <w:rFonts w:cstheme="minorHAnsi"/>
          <w:sz w:val="24"/>
          <w:szCs w:val="24"/>
        </w:rPr>
        <w:t>behaviour. All records must be maintained in accordance with relevant data protection legislation.</w:t>
      </w:r>
      <w:r w:rsidRPr="002E08BB">
        <w:rPr>
          <w:rFonts w:cstheme="minorHAnsi"/>
          <w:spacing w:val="40"/>
          <w:sz w:val="24"/>
          <w:szCs w:val="24"/>
        </w:rPr>
        <w:t xml:space="preserve"> </w:t>
      </w:r>
      <w:r w:rsidRPr="002E08BB">
        <w:rPr>
          <w:rFonts w:cstheme="minorHAnsi"/>
          <w:sz w:val="24"/>
          <w:szCs w:val="24"/>
        </w:rPr>
        <w:t>The school’s procedures for noting and reporting bullying behaviour are set out at the following:</w:t>
      </w:r>
    </w:p>
    <w:p w:rsidR="002E08BB" w:rsidRPr="002E08BB" w:rsidRDefault="002E08BB" w:rsidP="002E08BB">
      <w:pPr>
        <w:pStyle w:val="BodyText"/>
        <w:spacing w:before="4"/>
        <w:rPr>
          <w:rFonts w:asciiTheme="minorHAnsi" w:hAnsiTheme="minorHAnsi" w:cstheme="minorHAnsi"/>
        </w:rPr>
      </w:pPr>
    </w:p>
    <w:p w:rsidR="001A1DEB" w:rsidRPr="001A1DEB" w:rsidRDefault="002E08BB" w:rsidP="002E08BB">
      <w:pPr>
        <w:spacing w:line="240" w:lineRule="auto"/>
        <w:rPr>
          <w:rFonts w:cstheme="minorHAnsi"/>
          <w:spacing w:val="-2"/>
          <w:sz w:val="24"/>
          <w:szCs w:val="24"/>
        </w:rPr>
      </w:pPr>
      <w:r w:rsidRPr="002E08BB">
        <w:rPr>
          <w:rFonts w:cstheme="minorHAnsi"/>
          <w:sz w:val="24"/>
          <w:szCs w:val="24"/>
        </w:rPr>
        <w:lastRenderedPageBreak/>
        <w:t>(i)  While all reports, including anonymous reports of bullying must be investigated and dealt with by the relevant teacher, the relevant teacher will use</w:t>
      </w:r>
      <w:r w:rsidRPr="002E08BB">
        <w:rPr>
          <w:rFonts w:cstheme="minorHAnsi"/>
          <w:spacing w:val="-11"/>
          <w:sz w:val="24"/>
          <w:szCs w:val="24"/>
        </w:rPr>
        <w:t xml:space="preserve"> </w:t>
      </w:r>
      <w:r w:rsidRPr="002E08BB">
        <w:rPr>
          <w:rFonts w:cstheme="minorHAnsi"/>
          <w:sz w:val="24"/>
          <w:szCs w:val="24"/>
        </w:rPr>
        <w:t>his/her</w:t>
      </w:r>
      <w:r w:rsidRPr="002E08BB">
        <w:rPr>
          <w:rFonts w:cstheme="minorHAnsi"/>
          <w:spacing w:val="-11"/>
          <w:sz w:val="24"/>
          <w:szCs w:val="24"/>
        </w:rPr>
        <w:t xml:space="preserve"> </w:t>
      </w:r>
      <w:r w:rsidRPr="002E08BB">
        <w:rPr>
          <w:rFonts w:cstheme="minorHAnsi"/>
          <w:sz w:val="24"/>
          <w:szCs w:val="24"/>
        </w:rPr>
        <w:t>professional</w:t>
      </w:r>
      <w:r w:rsidRPr="002E08BB">
        <w:rPr>
          <w:rFonts w:cstheme="minorHAnsi"/>
          <w:spacing w:val="-10"/>
          <w:sz w:val="24"/>
          <w:szCs w:val="24"/>
        </w:rPr>
        <w:t xml:space="preserve"> </w:t>
      </w:r>
      <w:r w:rsidRPr="002E08BB">
        <w:rPr>
          <w:rFonts w:cstheme="minorHAnsi"/>
          <w:sz w:val="24"/>
          <w:szCs w:val="24"/>
        </w:rPr>
        <w:t>judgement</w:t>
      </w:r>
      <w:r w:rsidRPr="002E08BB">
        <w:rPr>
          <w:rFonts w:cstheme="minorHAnsi"/>
          <w:spacing w:val="-10"/>
          <w:sz w:val="24"/>
          <w:szCs w:val="24"/>
        </w:rPr>
        <w:t xml:space="preserve"> </w:t>
      </w:r>
      <w:r w:rsidRPr="002E08BB">
        <w:rPr>
          <w:rFonts w:cstheme="minorHAnsi"/>
          <w:sz w:val="24"/>
          <w:szCs w:val="24"/>
        </w:rPr>
        <w:t>in</w:t>
      </w:r>
      <w:r w:rsidRPr="002E08BB">
        <w:rPr>
          <w:rFonts w:cstheme="minorHAnsi"/>
          <w:spacing w:val="-10"/>
          <w:sz w:val="24"/>
          <w:szCs w:val="24"/>
        </w:rPr>
        <w:t xml:space="preserve"> </w:t>
      </w:r>
      <w:r w:rsidRPr="002E08BB">
        <w:rPr>
          <w:rFonts w:cstheme="minorHAnsi"/>
          <w:sz w:val="24"/>
          <w:szCs w:val="24"/>
        </w:rPr>
        <w:t>relation</w:t>
      </w:r>
      <w:r w:rsidRPr="002E08BB">
        <w:rPr>
          <w:rFonts w:cstheme="minorHAnsi"/>
          <w:spacing w:val="-10"/>
          <w:sz w:val="24"/>
          <w:szCs w:val="24"/>
        </w:rPr>
        <w:t xml:space="preserve"> </w:t>
      </w:r>
      <w:r w:rsidRPr="002E08BB">
        <w:rPr>
          <w:rFonts w:cstheme="minorHAnsi"/>
          <w:sz w:val="24"/>
          <w:szCs w:val="24"/>
        </w:rPr>
        <w:t>to</w:t>
      </w:r>
      <w:r w:rsidRPr="002E08BB">
        <w:rPr>
          <w:rFonts w:cstheme="minorHAnsi"/>
          <w:spacing w:val="-10"/>
          <w:sz w:val="24"/>
          <w:szCs w:val="24"/>
        </w:rPr>
        <w:t xml:space="preserve"> </w:t>
      </w:r>
      <w:r w:rsidRPr="002E08BB">
        <w:rPr>
          <w:rFonts w:cstheme="minorHAnsi"/>
          <w:sz w:val="24"/>
          <w:szCs w:val="24"/>
        </w:rPr>
        <w:t>the</w:t>
      </w:r>
      <w:r w:rsidRPr="002E08BB">
        <w:rPr>
          <w:rFonts w:cstheme="minorHAnsi"/>
          <w:spacing w:val="-11"/>
          <w:sz w:val="24"/>
          <w:szCs w:val="24"/>
        </w:rPr>
        <w:t xml:space="preserve"> </w:t>
      </w:r>
      <w:r w:rsidRPr="002E08BB">
        <w:rPr>
          <w:rFonts w:cstheme="minorHAnsi"/>
          <w:sz w:val="24"/>
          <w:szCs w:val="24"/>
        </w:rPr>
        <w:t>records</w:t>
      </w:r>
      <w:r w:rsidRPr="002E08BB">
        <w:rPr>
          <w:rFonts w:cstheme="minorHAnsi"/>
          <w:spacing w:val="-11"/>
          <w:sz w:val="24"/>
          <w:szCs w:val="24"/>
        </w:rPr>
        <w:t xml:space="preserve"> </w:t>
      </w:r>
      <w:r w:rsidRPr="002E08BB">
        <w:rPr>
          <w:rFonts w:cstheme="minorHAnsi"/>
          <w:sz w:val="24"/>
          <w:szCs w:val="24"/>
        </w:rPr>
        <w:t>to</w:t>
      </w:r>
      <w:r w:rsidRPr="002E08BB">
        <w:rPr>
          <w:rFonts w:cstheme="minorHAnsi"/>
          <w:spacing w:val="-10"/>
          <w:sz w:val="24"/>
          <w:szCs w:val="24"/>
        </w:rPr>
        <w:t xml:space="preserve"> </w:t>
      </w:r>
      <w:r w:rsidRPr="002E08BB">
        <w:rPr>
          <w:rFonts w:cstheme="minorHAnsi"/>
          <w:sz w:val="24"/>
          <w:szCs w:val="24"/>
        </w:rPr>
        <w:t>be</w:t>
      </w:r>
      <w:r w:rsidRPr="002E08BB">
        <w:rPr>
          <w:rFonts w:cstheme="minorHAnsi"/>
          <w:spacing w:val="-12"/>
          <w:sz w:val="24"/>
          <w:szCs w:val="24"/>
        </w:rPr>
        <w:t xml:space="preserve"> </w:t>
      </w:r>
      <w:r w:rsidRPr="002E08BB">
        <w:rPr>
          <w:rFonts w:cstheme="minorHAnsi"/>
          <w:sz w:val="24"/>
          <w:szCs w:val="24"/>
        </w:rPr>
        <w:t>kept</w:t>
      </w:r>
      <w:r w:rsidRPr="002E08BB">
        <w:rPr>
          <w:rFonts w:cstheme="minorHAnsi"/>
          <w:spacing w:val="-10"/>
          <w:sz w:val="24"/>
          <w:szCs w:val="24"/>
        </w:rPr>
        <w:t xml:space="preserve"> </w:t>
      </w:r>
      <w:r w:rsidRPr="002E08BB">
        <w:rPr>
          <w:rFonts w:cstheme="minorHAnsi"/>
          <w:sz w:val="24"/>
          <w:szCs w:val="24"/>
        </w:rPr>
        <w:t>of</w:t>
      </w:r>
      <w:r w:rsidRPr="002E08BB">
        <w:rPr>
          <w:rFonts w:cstheme="minorHAnsi"/>
          <w:spacing w:val="-11"/>
          <w:sz w:val="24"/>
          <w:szCs w:val="24"/>
        </w:rPr>
        <w:t xml:space="preserve"> </w:t>
      </w:r>
      <w:r w:rsidRPr="002E08BB">
        <w:rPr>
          <w:rFonts w:cstheme="minorHAnsi"/>
          <w:sz w:val="24"/>
          <w:szCs w:val="24"/>
        </w:rPr>
        <w:t xml:space="preserve">these reports, the actions taken and any discussions with those involved regarding </w:t>
      </w:r>
      <w:r w:rsidRPr="002E08BB">
        <w:rPr>
          <w:rFonts w:cstheme="minorHAnsi"/>
          <w:spacing w:val="-2"/>
          <w:sz w:val="24"/>
          <w:szCs w:val="24"/>
        </w:rPr>
        <w:t>same</w:t>
      </w:r>
    </w:p>
    <w:p w:rsidR="001A1DEB" w:rsidRDefault="001A1DEB" w:rsidP="002E08BB">
      <w:pPr>
        <w:spacing w:line="240" w:lineRule="auto"/>
        <w:rPr>
          <w:rFonts w:cstheme="minorHAnsi"/>
          <w:sz w:val="24"/>
          <w:szCs w:val="24"/>
        </w:rPr>
      </w:pPr>
      <w:r>
        <w:rPr>
          <w:rFonts w:cstheme="minorHAnsi"/>
          <w:sz w:val="24"/>
          <w:szCs w:val="24"/>
        </w:rPr>
        <w:t xml:space="preserve">(ii)  </w:t>
      </w:r>
      <w:r w:rsidRPr="002E08BB">
        <w:rPr>
          <w:rFonts w:cstheme="minorHAnsi"/>
          <w:sz w:val="24"/>
          <w:szCs w:val="24"/>
        </w:rPr>
        <w:t>If it is established by the relevant teacher that bullying has occurred, the relevant</w:t>
      </w:r>
      <w:r w:rsidRPr="002E08BB">
        <w:rPr>
          <w:rFonts w:cstheme="minorHAnsi"/>
          <w:spacing w:val="-15"/>
          <w:sz w:val="24"/>
          <w:szCs w:val="24"/>
        </w:rPr>
        <w:t xml:space="preserve"> </w:t>
      </w:r>
      <w:r w:rsidRPr="002E08BB">
        <w:rPr>
          <w:rFonts w:cstheme="minorHAnsi"/>
          <w:sz w:val="24"/>
          <w:szCs w:val="24"/>
        </w:rPr>
        <w:t>teacher</w:t>
      </w:r>
      <w:r w:rsidRPr="002E08BB">
        <w:rPr>
          <w:rFonts w:cstheme="minorHAnsi"/>
          <w:spacing w:val="-15"/>
          <w:sz w:val="24"/>
          <w:szCs w:val="24"/>
        </w:rPr>
        <w:t xml:space="preserve"> </w:t>
      </w:r>
      <w:r w:rsidRPr="002E08BB">
        <w:rPr>
          <w:rFonts w:cstheme="minorHAnsi"/>
          <w:sz w:val="24"/>
          <w:szCs w:val="24"/>
        </w:rPr>
        <w:t>must</w:t>
      </w:r>
      <w:r w:rsidRPr="002E08BB">
        <w:rPr>
          <w:rFonts w:cstheme="minorHAnsi"/>
          <w:spacing w:val="-15"/>
          <w:sz w:val="24"/>
          <w:szCs w:val="24"/>
        </w:rPr>
        <w:t xml:space="preserve"> </w:t>
      </w:r>
      <w:r w:rsidRPr="002E08BB">
        <w:rPr>
          <w:rFonts w:cstheme="minorHAnsi"/>
          <w:sz w:val="24"/>
          <w:szCs w:val="24"/>
        </w:rPr>
        <w:t>keep</w:t>
      </w:r>
      <w:r w:rsidRPr="002E08BB">
        <w:rPr>
          <w:rFonts w:cstheme="minorHAnsi"/>
          <w:spacing w:val="-15"/>
          <w:sz w:val="24"/>
          <w:szCs w:val="24"/>
        </w:rPr>
        <w:t xml:space="preserve"> </w:t>
      </w:r>
      <w:r w:rsidRPr="002E08BB">
        <w:rPr>
          <w:rFonts w:cstheme="minorHAnsi"/>
          <w:sz w:val="24"/>
          <w:szCs w:val="24"/>
        </w:rPr>
        <w:t>appropriate</w:t>
      </w:r>
      <w:r w:rsidRPr="002E08BB">
        <w:rPr>
          <w:rFonts w:cstheme="minorHAnsi"/>
          <w:spacing w:val="-15"/>
          <w:sz w:val="24"/>
          <w:szCs w:val="24"/>
        </w:rPr>
        <w:t xml:space="preserve"> </w:t>
      </w:r>
      <w:r w:rsidRPr="002E08BB">
        <w:rPr>
          <w:rFonts w:cstheme="minorHAnsi"/>
          <w:sz w:val="24"/>
          <w:szCs w:val="24"/>
        </w:rPr>
        <w:t>written</w:t>
      </w:r>
      <w:r w:rsidRPr="002E08BB">
        <w:rPr>
          <w:rFonts w:cstheme="minorHAnsi"/>
          <w:spacing w:val="-15"/>
          <w:sz w:val="24"/>
          <w:szCs w:val="24"/>
        </w:rPr>
        <w:t xml:space="preserve"> </w:t>
      </w:r>
      <w:r w:rsidRPr="002E08BB">
        <w:rPr>
          <w:rFonts w:cstheme="minorHAnsi"/>
          <w:sz w:val="24"/>
          <w:szCs w:val="24"/>
        </w:rPr>
        <w:t>records</w:t>
      </w:r>
      <w:r w:rsidRPr="002E08BB">
        <w:rPr>
          <w:rFonts w:cstheme="minorHAnsi"/>
          <w:spacing w:val="-15"/>
          <w:sz w:val="24"/>
          <w:szCs w:val="24"/>
        </w:rPr>
        <w:t xml:space="preserve"> </w:t>
      </w:r>
      <w:r w:rsidRPr="002E08BB">
        <w:rPr>
          <w:rFonts w:cstheme="minorHAnsi"/>
          <w:sz w:val="24"/>
          <w:szCs w:val="24"/>
        </w:rPr>
        <w:t>which</w:t>
      </w:r>
      <w:r w:rsidRPr="002E08BB">
        <w:rPr>
          <w:rFonts w:cstheme="minorHAnsi"/>
          <w:spacing w:val="-15"/>
          <w:sz w:val="24"/>
          <w:szCs w:val="24"/>
        </w:rPr>
        <w:t xml:space="preserve"> </w:t>
      </w:r>
      <w:r w:rsidRPr="002E08BB">
        <w:rPr>
          <w:rFonts w:cstheme="minorHAnsi"/>
          <w:sz w:val="24"/>
          <w:szCs w:val="24"/>
        </w:rPr>
        <w:t>will</w:t>
      </w:r>
      <w:r w:rsidRPr="002E08BB">
        <w:rPr>
          <w:rFonts w:cstheme="minorHAnsi"/>
          <w:spacing w:val="-15"/>
          <w:sz w:val="24"/>
          <w:szCs w:val="24"/>
        </w:rPr>
        <w:t xml:space="preserve"> </w:t>
      </w:r>
      <w:r w:rsidRPr="002E08BB">
        <w:rPr>
          <w:rFonts w:cstheme="minorHAnsi"/>
          <w:sz w:val="24"/>
          <w:szCs w:val="24"/>
        </w:rPr>
        <w:t>assist</w:t>
      </w:r>
      <w:r w:rsidRPr="002E08BB">
        <w:rPr>
          <w:rFonts w:cstheme="minorHAnsi"/>
          <w:spacing w:val="-15"/>
          <w:sz w:val="24"/>
          <w:szCs w:val="24"/>
        </w:rPr>
        <w:t xml:space="preserve"> </w:t>
      </w:r>
      <w:r w:rsidRPr="002E08BB">
        <w:rPr>
          <w:rFonts w:cstheme="minorHAnsi"/>
          <w:sz w:val="24"/>
          <w:szCs w:val="24"/>
        </w:rPr>
        <w:t>his/her efforts to resolve the issues and restore, as far as is practicable, the relationships of the parties involved.</w:t>
      </w:r>
    </w:p>
    <w:p w:rsidR="001A1DEB" w:rsidRDefault="001A1DEB" w:rsidP="002E08BB">
      <w:pPr>
        <w:spacing w:line="240" w:lineRule="auto"/>
        <w:rPr>
          <w:rFonts w:cstheme="minorHAnsi"/>
          <w:sz w:val="24"/>
          <w:szCs w:val="24"/>
        </w:rPr>
      </w:pPr>
      <w:r>
        <w:rPr>
          <w:rFonts w:cstheme="minorHAnsi"/>
          <w:sz w:val="24"/>
          <w:szCs w:val="24"/>
        </w:rPr>
        <w:t xml:space="preserve">(iii) </w:t>
      </w:r>
      <w:r w:rsidRPr="002E08BB">
        <w:rPr>
          <w:rFonts w:cstheme="minorHAnsi"/>
          <w:sz w:val="24"/>
          <w:szCs w:val="24"/>
        </w:rPr>
        <w:t>The</w:t>
      </w:r>
      <w:r w:rsidRPr="002E08BB">
        <w:rPr>
          <w:rFonts w:cstheme="minorHAnsi"/>
          <w:spacing w:val="-5"/>
          <w:sz w:val="24"/>
          <w:szCs w:val="24"/>
        </w:rPr>
        <w:t xml:space="preserve"> </w:t>
      </w:r>
      <w:r w:rsidRPr="002E08BB">
        <w:rPr>
          <w:rFonts w:cstheme="minorHAnsi"/>
          <w:sz w:val="24"/>
          <w:szCs w:val="24"/>
        </w:rPr>
        <w:t>relevant</w:t>
      </w:r>
      <w:r w:rsidRPr="002E08BB">
        <w:rPr>
          <w:rFonts w:cstheme="minorHAnsi"/>
          <w:spacing w:val="-3"/>
          <w:sz w:val="24"/>
          <w:szCs w:val="24"/>
        </w:rPr>
        <w:t xml:space="preserve"> </w:t>
      </w:r>
      <w:r w:rsidRPr="002E08BB">
        <w:rPr>
          <w:rFonts w:cstheme="minorHAnsi"/>
          <w:sz w:val="24"/>
          <w:szCs w:val="24"/>
        </w:rPr>
        <w:t>teacher</w:t>
      </w:r>
      <w:r w:rsidRPr="002E08BB">
        <w:rPr>
          <w:rFonts w:cstheme="minorHAnsi"/>
          <w:spacing w:val="-3"/>
          <w:sz w:val="24"/>
          <w:szCs w:val="24"/>
        </w:rPr>
        <w:t xml:space="preserve"> </w:t>
      </w:r>
      <w:r w:rsidRPr="002E08BB">
        <w:rPr>
          <w:rFonts w:cstheme="minorHAnsi"/>
          <w:sz w:val="24"/>
          <w:szCs w:val="24"/>
        </w:rPr>
        <w:t>must</w:t>
      </w:r>
      <w:r w:rsidRPr="002E08BB">
        <w:rPr>
          <w:rFonts w:cstheme="minorHAnsi"/>
          <w:spacing w:val="-3"/>
          <w:sz w:val="24"/>
          <w:szCs w:val="24"/>
        </w:rPr>
        <w:t xml:space="preserve"> </w:t>
      </w:r>
      <w:r w:rsidRPr="002E08BB">
        <w:rPr>
          <w:rFonts w:cstheme="minorHAnsi"/>
          <w:sz w:val="24"/>
          <w:szCs w:val="24"/>
        </w:rPr>
        <w:t>use</w:t>
      </w:r>
      <w:r w:rsidRPr="002E08BB">
        <w:rPr>
          <w:rFonts w:cstheme="minorHAnsi"/>
          <w:spacing w:val="-3"/>
          <w:sz w:val="24"/>
          <w:szCs w:val="24"/>
        </w:rPr>
        <w:t xml:space="preserve"> </w:t>
      </w:r>
      <w:r w:rsidRPr="002E08BB">
        <w:rPr>
          <w:rFonts w:cstheme="minorHAnsi"/>
          <w:sz w:val="24"/>
          <w:szCs w:val="24"/>
        </w:rPr>
        <w:t>the</w:t>
      </w:r>
      <w:r w:rsidRPr="002E08BB">
        <w:rPr>
          <w:rFonts w:cstheme="minorHAnsi"/>
          <w:spacing w:val="-4"/>
          <w:sz w:val="24"/>
          <w:szCs w:val="24"/>
        </w:rPr>
        <w:t xml:space="preserve"> </w:t>
      </w:r>
      <w:r w:rsidRPr="002E08BB">
        <w:rPr>
          <w:rFonts w:cstheme="minorHAnsi"/>
          <w:sz w:val="24"/>
          <w:szCs w:val="24"/>
        </w:rPr>
        <w:t>recording</w:t>
      </w:r>
      <w:r w:rsidRPr="002E08BB">
        <w:rPr>
          <w:rFonts w:cstheme="minorHAnsi"/>
          <w:spacing w:val="-6"/>
          <w:sz w:val="24"/>
          <w:szCs w:val="24"/>
        </w:rPr>
        <w:t xml:space="preserve"> </w:t>
      </w:r>
      <w:r w:rsidRPr="002E08BB">
        <w:rPr>
          <w:rFonts w:cstheme="minorHAnsi"/>
          <w:sz w:val="24"/>
          <w:szCs w:val="24"/>
        </w:rPr>
        <w:t>template</w:t>
      </w:r>
      <w:r w:rsidRPr="002E08BB">
        <w:rPr>
          <w:rFonts w:cstheme="minorHAnsi"/>
          <w:spacing w:val="-3"/>
          <w:sz w:val="24"/>
          <w:szCs w:val="24"/>
        </w:rPr>
        <w:t xml:space="preserve"> </w:t>
      </w:r>
      <w:r w:rsidRPr="002E08BB">
        <w:rPr>
          <w:rFonts w:cstheme="minorHAnsi"/>
          <w:sz w:val="24"/>
          <w:szCs w:val="24"/>
        </w:rPr>
        <w:t>at</w:t>
      </w:r>
      <w:r w:rsidRPr="002E08BB">
        <w:rPr>
          <w:rFonts w:cstheme="minorHAnsi"/>
          <w:spacing w:val="-2"/>
          <w:sz w:val="24"/>
          <w:szCs w:val="24"/>
        </w:rPr>
        <w:t xml:space="preserve"> </w:t>
      </w:r>
      <w:hyperlink w:anchor="_bookmark39" w:history="1">
        <w:r w:rsidRPr="00B568E6">
          <w:rPr>
            <w:rFonts w:cstheme="minorHAnsi"/>
            <w:sz w:val="24"/>
            <w:szCs w:val="24"/>
          </w:rPr>
          <w:t>Appendix</w:t>
        </w:r>
        <w:r w:rsidRPr="00B568E6">
          <w:rPr>
            <w:rFonts w:cstheme="minorHAnsi"/>
            <w:spacing w:val="-5"/>
            <w:sz w:val="24"/>
            <w:szCs w:val="24"/>
          </w:rPr>
          <w:t xml:space="preserve"> </w:t>
        </w:r>
        <w:r w:rsidRPr="00B568E6">
          <w:rPr>
            <w:rFonts w:cstheme="minorHAnsi"/>
            <w:sz w:val="24"/>
            <w:szCs w:val="24"/>
          </w:rPr>
          <w:t>3</w:t>
        </w:r>
      </w:hyperlink>
      <w:r w:rsidRPr="002E08BB">
        <w:rPr>
          <w:rFonts w:cstheme="minorHAnsi"/>
          <w:b/>
          <w:spacing w:val="-2"/>
          <w:sz w:val="24"/>
          <w:szCs w:val="24"/>
        </w:rPr>
        <w:t xml:space="preserve"> </w:t>
      </w:r>
      <w:r w:rsidR="003A3342" w:rsidRPr="003A3342">
        <w:rPr>
          <w:rFonts w:cstheme="minorHAnsi"/>
          <w:spacing w:val="-2"/>
          <w:sz w:val="24"/>
          <w:szCs w:val="24"/>
        </w:rPr>
        <w:t>in the</w:t>
      </w:r>
      <w:r w:rsidR="003A3342">
        <w:rPr>
          <w:rFonts w:cstheme="minorHAnsi"/>
          <w:b/>
          <w:spacing w:val="-2"/>
          <w:sz w:val="24"/>
          <w:szCs w:val="24"/>
        </w:rPr>
        <w:t xml:space="preserve"> </w:t>
      </w:r>
      <w:r w:rsidR="003A3342" w:rsidRPr="00FD03C4">
        <w:rPr>
          <w:rFonts w:ascii="Calibri" w:eastAsia="Times New Roman" w:hAnsi="Calibri" w:cs="Calibri"/>
          <w:sz w:val="24"/>
          <w:szCs w:val="24"/>
          <w:lang w:val="en-GB"/>
        </w:rPr>
        <w:t>Anti-Bullying Procedures for Primary and Post-Primary Schools which were published in September 2013</w:t>
      </w:r>
      <w:r w:rsidRPr="002E08BB">
        <w:rPr>
          <w:rFonts w:cstheme="minorHAnsi"/>
          <w:sz w:val="24"/>
          <w:szCs w:val="24"/>
        </w:rPr>
        <w:t>to</w:t>
      </w:r>
      <w:r w:rsidRPr="002E08BB">
        <w:rPr>
          <w:rFonts w:cstheme="minorHAnsi"/>
          <w:spacing w:val="-6"/>
          <w:sz w:val="24"/>
          <w:szCs w:val="24"/>
        </w:rPr>
        <w:t xml:space="preserve"> </w:t>
      </w:r>
      <w:r w:rsidRPr="002E08BB">
        <w:rPr>
          <w:rFonts w:cstheme="minorHAnsi"/>
          <w:sz w:val="24"/>
          <w:szCs w:val="24"/>
        </w:rPr>
        <w:t>record the bullying behaviour in the following circumstances:</w:t>
      </w:r>
    </w:p>
    <w:p w:rsidR="001A1DEB" w:rsidRDefault="001A1DEB" w:rsidP="002E08BB">
      <w:pPr>
        <w:spacing w:line="240" w:lineRule="auto"/>
        <w:rPr>
          <w:rFonts w:cstheme="minorHAnsi"/>
          <w:sz w:val="24"/>
          <w:szCs w:val="24"/>
        </w:rPr>
      </w:pPr>
      <w:r>
        <w:rPr>
          <w:rFonts w:cstheme="minorHAnsi"/>
          <w:sz w:val="24"/>
          <w:szCs w:val="24"/>
        </w:rPr>
        <w:t xml:space="preserve">a)    </w:t>
      </w:r>
      <w:r w:rsidRPr="002E08BB">
        <w:rPr>
          <w:rFonts w:cstheme="minorHAnsi"/>
          <w:sz w:val="24"/>
          <w:szCs w:val="24"/>
        </w:rPr>
        <w:t>in</w:t>
      </w:r>
      <w:r w:rsidRPr="002E08BB">
        <w:rPr>
          <w:rFonts w:cstheme="minorHAnsi"/>
          <w:spacing w:val="-9"/>
          <w:sz w:val="24"/>
          <w:szCs w:val="24"/>
        </w:rPr>
        <w:t xml:space="preserve"> </w:t>
      </w:r>
      <w:r w:rsidRPr="002E08BB">
        <w:rPr>
          <w:rFonts w:cstheme="minorHAnsi"/>
          <w:sz w:val="24"/>
          <w:szCs w:val="24"/>
        </w:rPr>
        <w:t>cases</w:t>
      </w:r>
      <w:r w:rsidRPr="002E08BB">
        <w:rPr>
          <w:rFonts w:cstheme="minorHAnsi"/>
          <w:spacing w:val="-9"/>
          <w:sz w:val="24"/>
          <w:szCs w:val="24"/>
        </w:rPr>
        <w:t xml:space="preserve"> </w:t>
      </w:r>
      <w:r w:rsidRPr="002E08BB">
        <w:rPr>
          <w:rFonts w:cstheme="minorHAnsi"/>
          <w:sz w:val="24"/>
          <w:szCs w:val="24"/>
        </w:rPr>
        <w:t>where</w:t>
      </w:r>
      <w:r w:rsidRPr="002E08BB">
        <w:rPr>
          <w:rFonts w:cstheme="minorHAnsi"/>
          <w:spacing w:val="-10"/>
          <w:sz w:val="24"/>
          <w:szCs w:val="24"/>
        </w:rPr>
        <w:t xml:space="preserve"> </w:t>
      </w:r>
      <w:r w:rsidRPr="002E08BB">
        <w:rPr>
          <w:rFonts w:cstheme="minorHAnsi"/>
          <w:sz w:val="24"/>
          <w:szCs w:val="24"/>
        </w:rPr>
        <w:t>he/she</w:t>
      </w:r>
      <w:r w:rsidRPr="002E08BB">
        <w:rPr>
          <w:rFonts w:cstheme="minorHAnsi"/>
          <w:spacing w:val="-9"/>
          <w:sz w:val="24"/>
          <w:szCs w:val="24"/>
        </w:rPr>
        <w:t xml:space="preserve"> </w:t>
      </w:r>
      <w:r w:rsidRPr="002E08BB">
        <w:rPr>
          <w:rFonts w:cstheme="minorHAnsi"/>
          <w:sz w:val="24"/>
          <w:szCs w:val="24"/>
        </w:rPr>
        <w:t>considers</w:t>
      </w:r>
      <w:r w:rsidRPr="002E08BB">
        <w:rPr>
          <w:rFonts w:cstheme="minorHAnsi"/>
          <w:spacing w:val="-9"/>
          <w:sz w:val="24"/>
          <w:szCs w:val="24"/>
        </w:rPr>
        <w:t xml:space="preserve"> </w:t>
      </w:r>
      <w:r w:rsidRPr="002E08BB">
        <w:rPr>
          <w:rFonts w:cstheme="minorHAnsi"/>
          <w:sz w:val="24"/>
          <w:szCs w:val="24"/>
        </w:rPr>
        <w:t>that</w:t>
      </w:r>
      <w:r w:rsidRPr="002E08BB">
        <w:rPr>
          <w:rFonts w:cstheme="minorHAnsi"/>
          <w:spacing w:val="-9"/>
          <w:sz w:val="24"/>
          <w:szCs w:val="24"/>
        </w:rPr>
        <w:t xml:space="preserve"> </w:t>
      </w:r>
      <w:r w:rsidRPr="002E08BB">
        <w:rPr>
          <w:rFonts w:cstheme="minorHAnsi"/>
          <w:sz w:val="24"/>
          <w:szCs w:val="24"/>
        </w:rPr>
        <w:t>the</w:t>
      </w:r>
      <w:r w:rsidRPr="002E08BB">
        <w:rPr>
          <w:rFonts w:cstheme="minorHAnsi"/>
          <w:spacing w:val="-10"/>
          <w:sz w:val="24"/>
          <w:szCs w:val="24"/>
        </w:rPr>
        <w:t xml:space="preserve"> </w:t>
      </w:r>
      <w:r w:rsidRPr="002E08BB">
        <w:rPr>
          <w:rFonts w:cstheme="minorHAnsi"/>
          <w:sz w:val="24"/>
          <w:szCs w:val="24"/>
        </w:rPr>
        <w:t>bullying</w:t>
      </w:r>
      <w:r w:rsidRPr="002E08BB">
        <w:rPr>
          <w:rFonts w:cstheme="minorHAnsi"/>
          <w:spacing w:val="-9"/>
          <w:sz w:val="24"/>
          <w:szCs w:val="24"/>
        </w:rPr>
        <w:t xml:space="preserve"> </w:t>
      </w:r>
      <w:r w:rsidRPr="002E08BB">
        <w:rPr>
          <w:rFonts w:cstheme="minorHAnsi"/>
          <w:sz w:val="24"/>
          <w:szCs w:val="24"/>
        </w:rPr>
        <w:t>behaviour</w:t>
      </w:r>
      <w:r w:rsidRPr="002E08BB">
        <w:rPr>
          <w:rFonts w:cstheme="minorHAnsi"/>
          <w:spacing w:val="-10"/>
          <w:sz w:val="24"/>
          <w:szCs w:val="24"/>
        </w:rPr>
        <w:t xml:space="preserve"> </w:t>
      </w:r>
      <w:r w:rsidRPr="002E08BB">
        <w:rPr>
          <w:rFonts w:cstheme="minorHAnsi"/>
          <w:sz w:val="24"/>
          <w:szCs w:val="24"/>
        </w:rPr>
        <w:t>has</w:t>
      </w:r>
      <w:r w:rsidRPr="002E08BB">
        <w:rPr>
          <w:rFonts w:cstheme="minorHAnsi"/>
          <w:spacing w:val="-9"/>
          <w:sz w:val="24"/>
          <w:szCs w:val="24"/>
        </w:rPr>
        <w:t xml:space="preserve"> </w:t>
      </w:r>
      <w:r w:rsidRPr="002E08BB">
        <w:rPr>
          <w:rFonts w:cstheme="minorHAnsi"/>
          <w:sz w:val="24"/>
          <w:szCs w:val="24"/>
        </w:rPr>
        <w:t>not been</w:t>
      </w:r>
      <w:r w:rsidRPr="002E08BB">
        <w:rPr>
          <w:rFonts w:cstheme="minorHAnsi"/>
          <w:spacing w:val="-15"/>
          <w:sz w:val="24"/>
          <w:szCs w:val="24"/>
        </w:rPr>
        <w:t xml:space="preserve"> </w:t>
      </w:r>
      <w:r w:rsidRPr="002E08BB">
        <w:rPr>
          <w:rFonts w:cstheme="minorHAnsi"/>
          <w:sz w:val="24"/>
          <w:szCs w:val="24"/>
        </w:rPr>
        <w:t>adequately</w:t>
      </w:r>
      <w:r w:rsidRPr="002E08BB">
        <w:rPr>
          <w:rFonts w:cstheme="minorHAnsi"/>
          <w:spacing w:val="-15"/>
          <w:sz w:val="24"/>
          <w:szCs w:val="24"/>
        </w:rPr>
        <w:t xml:space="preserve"> </w:t>
      </w:r>
      <w:r w:rsidRPr="002E08BB">
        <w:rPr>
          <w:rFonts w:cstheme="minorHAnsi"/>
          <w:sz w:val="24"/>
          <w:szCs w:val="24"/>
        </w:rPr>
        <w:t>and</w:t>
      </w:r>
      <w:r w:rsidRPr="002E08BB">
        <w:rPr>
          <w:rFonts w:cstheme="minorHAnsi"/>
          <w:spacing w:val="-15"/>
          <w:sz w:val="24"/>
          <w:szCs w:val="24"/>
        </w:rPr>
        <w:t xml:space="preserve"> </w:t>
      </w:r>
      <w:r w:rsidRPr="002E08BB">
        <w:rPr>
          <w:rFonts w:cstheme="minorHAnsi"/>
          <w:sz w:val="24"/>
          <w:szCs w:val="24"/>
        </w:rPr>
        <w:t>appropriately</w:t>
      </w:r>
      <w:r w:rsidRPr="002E08BB">
        <w:rPr>
          <w:rFonts w:cstheme="minorHAnsi"/>
          <w:spacing w:val="-15"/>
          <w:sz w:val="24"/>
          <w:szCs w:val="24"/>
        </w:rPr>
        <w:t xml:space="preserve"> </w:t>
      </w:r>
      <w:r w:rsidRPr="002E08BB">
        <w:rPr>
          <w:rFonts w:cstheme="minorHAnsi"/>
          <w:sz w:val="24"/>
          <w:szCs w:val="24"/>
        </w:rPr>
        <w:t>addressed</w:t>
      </w:r>
      <w:r w:rsidRPr="002E08BB">
        <w:rPr>
          <w:rFonts w:cstheme="minorHAnsi"/>
          <w:spacing w:val="-15"/>
          <w:sz w:val="24"/>
          <w:szCs w:val="24"/>
        </w:rPr>
        <w:t xml:space="preserve"> </w:t>
      </w:r>
      <w:r w:rsidRPr="002E08BB">
        <w:rPr>
          <w:rFonts w:cstheme="minorHAnsi"/>
          <w:sz w:val="24"/>
          <w:szCs w:val="24"/>
        </w:rPr>
        <w:t>within</w:t>
      </w:r>
      <w:r w:rsidRPr="002E08BB">
        <w:rPr>
          <w:rFonts w:cstheme="minorHAnsi"/>
          <w:spacing w:val="-14"/>
          <w:sz w:val="24"/>
          <w:szCs w:val="24"/>
        </w:rPr>
        <w:t xml:space="preserve"> </w:t>
      </w:r>
      <w:r w:rsidRPr="002E08BB">
        <w:rPr>
          <w:rFonts w:cstheme="minorHAnsi"/>
          <w:sz w:val="24"/>
          <w:szCs w:val="24"/>
        </w:rPr>
        <w:t>20</w:t>
      </w:r>
      <w:r w:rsidRPr="002E08BB">
        <w:rPr>
          <w:rFonts w:cstheme="minorHAnsi"/>
          <w:spacing w:val="-14"/>
          <w:sz w:val="24"/>
          <w:szCs w:val="24"/>
        </w:rPr>
        <w:t xml:space="preserve"> </w:t>
      </w:r>
      <w:r w:rsidRPr="002E08BB">
        <w:rPr>
          <w:rFonts w:cstheme="minorHAnsi"/>
          <w:sz w:val="24"/>
          <w:szCs w:val="24"/>
        </w:rPr>
        <w:t>school</w:t>
      </w:r>
      <w:r w:rsidRPr="002E08BB">
        <w:rPr>
          <w:rFonts w:cstheme="minorHAnsi"/>
          <w:spacing w:val="-14"/>
          <w:sz w:val="24"/>
          <w:szCs w:val="24"/>
        </w:rPr>
        <w:t xml:space="preserve"> </w:t>
      </w:r>
      <w:r w:rsidRPr="002E08BB">
        <w:rPr>
          <w:rFonts w:cstheme="minorHAnsi"/>
          <w:sz w:val="24"/>
          <w:szCs w:val="24"/>
        </w:rPr>
        <w:t>days after he/she has determined that bullying behaviour occurred; and</w:t>
      </w:r>
    </w:p>
    <w:p w:rsidR="001A1DEB" w:rsidRDefault="001A1DEB" w:rsidP="002E08BB">
      <w:pPr>
        <w:spacing w:line="240" w:lineRule="auto"/>
        <w:rPr>
          <w:rFonts w:cstheme="minorHAnsi"/>
          <w:spacing w:val="-2"/>
          <w:sz w:val="24"/>
          <w:szCs w:val="24"/>
        </w:rPr>
      </w:pPr>
      <w:r>
        <w:rPr>
          <w:rFonts w:cstheme="minorHAnsi"/>
          <w:sz w:val="24"/>
          <w:szCs w:val="24"/>
        </w:rPr>
        <w:t xml:space="preserve">b) </w:t>
      </w:r>
      <w:r w:rsidRPr="002E08BB">
        <w:rPr>
          <w:rFonts w:cstheme="minorHAnsi"/>
          <w:sz w:val="24"/>
          <w:szCs w:val="24"/>
        </w:rPr>
        <w:t>where</w:t>
      </w:r>
      <w:r w:rsidRPr="002E08BB">
        <w:rPr>
          <w:rFonts w:cstheme="minorHAnsi"/>
          <w:spacing w:val="-7"/>
          <w:sz w:val="24"/>
          <w:szCs w:val="24"/>
        </w:rPr>
        <w:t xml:space="preserve"> </w:t>
      </w:r>
      <w:r w:rsidRPr="002E08BB">
        <w:rPr>
          <w:rFonts w:cstheme="minorHAnsi"/>
          <w:sz w:val="24"/>
          <w:szCs w:val="24"/>
        </w:rPr>
        <w:t>the</w:t>
      </w:r>
      <w:r w:rsidRPr="002E08BB">
        <w:rPr>
          <w:rFonts w:cstheme="minorHAnsi"/>
          <w:spacing w:val="-8"/>
          <w:sz w:val="24"/>
          <w:szCs w:val="24"/>
        </w:rPr>
        <w:t xml:space="preserve"> </w:t>
      </w:r>
      <w:r w:rsidRPr="002E08BB">
        <w:rPr>
          <w:rFonts w:cstheme="minorHAnsi"/>
          <w:sz w:val="24"/>
          <w:szCs w:val="24"/>
        </w:rPr>
        <w:t>school</w:t>
      </w:r>
      <w:r w:rsidRPr="002E08BB">
        <w:rPr>
          <w:rFonts w:cstheme="minorHAnsi"/>
          <w:spacing w:val="-7"/>
          <w:sz w:val="24"/>
          <w:szCs w:val="24"/>
        </w:rPr>
        <w:t xml:space="preserve"> </w:t>
      </w:r>
      <w:r w:rsidRPr="002E08BB">
        <w:rPr>
          <w:rFonts w:cstheme="minorHAnsi"/>
          <w:sz w:val="24"/>
          <w:szCs w:val="24"/>
        </w:rPr>
        <w:t>has</w:t>
      </w:r>
      <w:r w:rsidRPr="002E08BB">
        <w:rPr>
          <w:rFonts w:cstheme="minorHAnsi"/>
          <w:spacing w:val="-7"/>
          <w:sz w:val="24"/>
          <w:szCs w:val="24"/>
        </w:rPr>
        <w:t xml:space="preserve"> </w:t>
      </w:r>
      <w:r w:rsidRPr="002E08BB">
        <w:rPr>
          <w:rFonts w:cstheme="minorHAnsi"/>
          <w:sz w:val="24"/>
          <w:szCs w:val="24"/>
        </w:rPr>
        <w:t>decided</w:t>
      </w:r>
      <w:r w:rsidRPr="002E08BB">
        <w:rPr>
          <w:rFonts w:cstheme="minorHAnsi"/>
          <w:spacing w:val="-7"/>
          <w:sz w:val="24"/>
          <w:szCs w:val="24"/>
        </w:rPr>
        <w:t xml:space="preserve"> </w:t>
      </w:r>
      <w:r w:rsidRPr="002E08BB">
        <w:rPr>
          <w:rFonts w:cstheme="minorHAnsi"/>
          <w:sz w:val="24"/>
          <w:szCs w:val="24"/>
        </w:rPr>
        <w:t>as</w:t>
      </w:r>
      <w:r w:rsidRPr="002E08BB">
        <w:rPr>
          <w:rFonts w:cstheme="minorHAnsi"/>
          <w:spacing w:val="-7"/>
          <w:sz w:val="24"/>
          <w:szCs w:val="24"/>
        </w:rPr>
        <w:t xml:space="preserve"> </w:t>
      </w:r>
      <w:r w:rsidRPr="002E08BB">
        <w:rPr>
          <w:rFonts w:cstheme="minorHAnsi"/>
          <w:sz w:val="24"/>
          <w:szCs w:val="24"/>
        </w:rPr>
        <w:t>part</w:t>
      </w:r>
      <w:r w:rsidRPr="002E08BB">
        <w:rPr>
          <w:rFonts w:cstheme="minorHAnsi"/>
          <w:spacing w:val="-8"/>
          <w:sz w:val="24"/>
          <w:szCs w:val="24"/>
        </w:rPr>
        <w:t xml:space="preserve"> </w:t>
      </w:r>
      <w:r w:rsidRPr="002E08BB">
        <w:rPr>
          <w:rFonts w:cstheme="minorHAnsi"/>
          <w:sz w:val="24"/>
          <w:szCs w:val="24"/>
        </w:rPr>
        <w:t>of</w:t>
      </w:r>
      <w:r w:rsidRPr="002E08BB">
        <w:rPr>
          <w:rFonts w:cstheme="minorHAnsi"/>
          <w:spacing w:val="-6"/>
          <w:sz w:val="24"/>
          <w:szCs w:val="24"/>
        </w:rPr>
        <w:t xml:space="preserve"> </w:t>
      </w:r>
      <w:r w:rsidRPr="002E08BB">
        <w:rPr>
          <w:rFonts w:cstheme="minorHAnsi"/>
          <w:sz w:val="24"/>
          <w:szCs w:val="24"/>
        </w:rPr>
        <w:t>its</w:t>
      </w:r>
      <w:r w:rsidRPr="002E08BB">
        <w:rPr>
          <w:rFonts w:cstheme="minorHAnsi"/>
          <w:spacing w:val="-7"/>
          <w:sz w:val="24"/>
          <w:szCs w:val="24"/>
        </w:rPr>
        <w:t xml:space="preserve"> </w:t>
      </w:r>
      <w:r w:rsidRPr="002E08BB">
        <w:rPr>
          <w:rFonts w:cstheme="minorHAnsi"/>
          <w:sz w:val="24"/>
          <w:szCs w:val="24"/>
        </w:rPr>
        <w:t>anti-bullying</w:t>
      </w:r>
      <w:r w:rsidRPr="002E08BB">
        <w:rPr>
          <w:rFonts w:cstheme="minorHAnsi"/>
          <w:spacing w:val="-10"/>
          <w:sz w:val="24"/>
          <w:szCs w:val="24"/>
        </w:rPr>
        <w:t xml:space="preserve"> </w:t>
      </w:r>
      <w:r w:rsidRPr="002E08BB">
        <w:rPr>
          <w:rFonts w:cstheme="minorHAnsi"/>
          <w:sz w:val="24"/>
          <w:szCs w:val="24"/>
        </w:rPr>
        <w:t>policy</w:t>
      </w:r>
      <w:r w:rsidRPr="002E08BB">
        <w:rPr>
          <w:rFonts w:cstheme="minorHAnsi"/>
          <w:spacing w:val="-10"/>
          <w:sz w:val="24"/>
          <w:szCs w:val="24"/>
        </w:rPr>
        <w:t xml:space="preserve"> </w:t>
      </w:r>
      <w:r w:rsidRPr="002E08BB">
        <w:rPr>
          <w:rFonts w:cstheme="minorHAnsi"/>
          <w:sz w:val="24"/>
          <w:szCs w:val="24"/>
        </w:rPr>
        <w:t xml:space="preserve">that in certain circumstances bullying behaviour must be recorded and reported immediately to the Principal or Deputy Principal as </w:t>
      </w:r>
      <w:r w:rsidRPr="002E08BB">
        <w:rPr>
          <w:rFonts w:cstheme="minorHAnsi"/>
          <w:spacing w:val="-2"/>
          <w:sz w:val="24"/>
          <w:szCs w:val="24"/>
        </w:rPr>
        <w:t>applicable</w:t>
      </w:r>
    </w:p>
    <w:p w:rsidR="001A1DEB" w:rsidRPr="001A1DEB" w:rsidRDefault="001A1DEB" w:rsidP="001A1DEB">
      <w:pPr>
        <w:spacing w:after="0" w:line="240" w:lineRule="auto"/>
        <w:rPr>
          <w:rFonts w:eastAsia="Calibri" w:cstheme="minorHAnsi"/>
          <w:b/>
          <w:sz w:val="24"/>
          <w:szCs w:val="24"/>
        </w:rPr>
      </w:pPr>
      <w:r w:rsidRPr="002E08BB">
        <w:rPr>
          <w:rFonts w:cstheme="minorHAnsi"/>
          <w:sz w:val="24"/>
          <w:szCs w:val="24"/>
        </w:rPr>
        <w:t xml:space="preserve">In each of the circumstances at (a) and (b) above, the recording template at </w:t>
      </w:r>
      <w:hyperlink w:anchor="_bookmark39" w:history="1">
        <w:r w:rsidRPr="00B568E6">
          <w:rPr>
            <w:rFonts w:cstheme="minorHAnsi"/>
            <w:sz w:val="24"/>
            <w:szCs w:val="24"/>
          </w:rPr>
          <w:t>Appendix</w:t>
        </w:r>
        <w:r w:rsidRPr="00B568E6">
          <w:rPr>
            <w:rFonts w:cstheme="minorHAnsi"/>
            <w:spacing w:val="-2"/>
            <w:sz w:val="24"/>
            <w:szCs w:val="24"/>
          </w:rPr>
          <w:t xml:space="preserve"> </w:t>
        </w:r>
        <w:r w:rsidRPr="00B568E6">
          <w:rPr>
            <w:rFonts w:cstheme="minorHAnsi"/>
            <w:sz w:val="24"/>
            <w:szCs w:val="24"/>
          </w:rPr>
          <w:t>3</w:t>
        </w:r>
      </w:hyperlink>
      <w:r w:rsidR="003A3342">
        <w:rPr>
          <w:rFonts w:cstheme="minorHAnsi"/>
          <w:b/>
          <w:sz w:val="24"/>
          <w:szCs w:val="24"/>
        </w:rPr>
        <w:t xml:space="preserve"> </w:t>
      </w:r>
      <w:r w:rsidR="003A3342" w:rsidRPr="003A3342">
        <w:rPr>
          <w:rFonts w:cstheme="minorHAnsi"/>
          <w:sz w:val="24"/>
          <w:szCs w:val="24"/>
        </w:rPr>
        <w:t>in the procedures</w:t>
      </w:r>
      <w:r w:rsidRPr="003A3342">
        <w:rPr>
          <w:rFonts w:cstheme="minorHAnsi"/>
          <w:spacing w:val="-1"/>
          <w:sz w:val="24"/>
          <w:szCs w:val="24"/>
        </w:rPr>
        <w:t xml:space="preserve"> </w:t>
      </w:r>
      <w:r w:rsidRPr="002E08BB">
        <w:rPr>
          <w:rFonts w:cstheme="minorHAnsi"/>
          <w:sz w:val="24"/>
          <w:szCs w:val="24"/>
        </w:rPr>
        <w:t>must</w:t>
      </w:r>
      <w:r w:rsidRPr="002E08BB">
        <w:rPr>
          <w:rFonts w:cstheme="minorHAnsi"/>
          <w:spacing w:val="-1"/>
          <w:sz w:val="24"/>
          <w:szCs w:val="24"/>
        </w:rPr>
        <w:t xml:space="preserve"> </w:t>
      </w:r>
      <w:r w:rsidRPr="002E08BB">
        <w:rPr>
          <w:rFonts w:cstheme="minorHAnsi"/>
          <w:sz w:val="24"/>
          <w:szCs w:val="24"/>
        </w:rPr>
        <w:t>be</w:t>
      </w:r>
      <w:r w:rsidRPr="002E08BB">
        <w:rPr>
          <w:rFonts w:cstheme="minorHAnsi"/>
          <w:spacing w:val="-3"/>
          <w:sz w:val="24"/>
          <w:szCs w:val="24"/>
        </w:rPr>
        <w:t xml:space="preserve"> </w:t>
      </w:r>
      <w:r w:rsidRPr="002E08BB">
        <w:rPr>
          <w:rFonts w:cstheme="minorHAnsi"/>
          <w:sz w:val="24"/>
          <w:szCs w:val="24"/>
        </w:rPr>
        <w:t>completed</w:t>
      </w:r>
      <w:r w:rsidRPr="002E08BB">
        <w:rPr>
          <w:rFonts w:cstheme="minorHAnsi"/>
          <w:spacing w:val="-2"/>
          <w:sz w:val="24"/>
          <w:szCs w:val="24"/>
        </w:rPr>
        <w:t xml:space="preserve"> </w:t>
      </w:r>
      <w:r w:rsidRPr="002E08BB">
        <w:rPr>
          <w:rFonts w:cstheme="minorHAnsi"/>
          <w:sz w:val="24"/>
          <w:szCs w:val="24"/>
        </w:rPr>
        <w:t>in</w:t>
      </w:r>
      <w:r w:rsidRPr="002E08BB">
        <w:rPr>
          <w:rFonts w:cstheme="minorHAnsi"/>
          <w:spacing w:val="-2"/>
          <w:sz w:val="24"/>
          <w:szCs w:val="24"/>
        </w:rPr>
        <w:t xml:space="preserve"> </w:t>
      </w:r>
      <w:r w:rsidRPr="002E08BB">
        <w:rPr>
          <w:rFonts w:cstheme="minorHAnsi"/>
          <w:sz w:val="24"/>
          <w:szCs w:val="24"/>
        </w:rPr>
        <w:t>full</w:t>
      </w:r>
      <w:r w:rsidRPr="002E08BB">
        <w:rPr>
          <w:rFonts w:cstheme="minorHAnsi"/>
          <w:spacing w:val="-2"/>
          <w:sz w:val="24"/>
          <w:szCs w:val="24"/>
        </w:rPr>
        <w:t xml:space="preserve"> </w:t>
      </w:r>
      <w:r w:rsidRPr="002E08BB">
        <w:rPr>
          <w:rFonts w:cstheme="minorHAnsi"/>
          <w:sz w:val="24"/>
          <w:szCs w:val="24"/>
        </w:rPr>
        <w:t>and</w:t>
      </w:r>
      <w:r w:rsidRPr="002E08BB">
        <w:rPr>
          <w:rFonts w:cstheme="minorHAnsi"/>
          <w:spacing w:val="-2"/>
          <w:sz w:val="24"/>
          <w:szCs w:val="24"/>
        </w:rPr>
        <w:t xml:space="preserve"> </w:t>
      </w:r>
      <w:r w:rsidRPr="002E08BB">
        <w:rPr>
          <w:rFonts w:cstheme="minorHAnsi"/>
          <w:sz w:val="24"/>
          <w:szCs w:val="24"/>
        </w:rPr>
        <w:t>retained</w:t>
      </w:r>
      <w:r w:rsidRPr="002E08BB">
        <w:rPr>
          <w:rFonts w:cstheme="minorHAnsi"/>
          <w:spacing w:val="-2"/>
          <w:sz w:val="24"/>
          <w:szCs w:val="24"/>
        </w:rPr>
        <w:t xml:space="preserve"> </w:t>
      </w:r>
      <w:r w:rsidRPr="002E08BB">
        <w:rPr>
          <w:rFonts w:cstheme="minorHAnsi"/>
          <w:sz w:val="24"/>
          <w:szCs w:val="24"/>
        </w:rPr>
        <w:t>by</w:t>
      </w:r>
      <w:r w:rsidRPr="002E08BB">
        <w:rPr>
          <w:rFonts w:cstheme="minorHAnsi"/>
          <w:spacing w:val="-7"/>
          <w:sz w:val="24"/>
          <w:szCs w:val="24"/>
        </w:rPr>
        <w:t xml:space="preserve"> </w:t>
      </w:r>
      <w:r w:rsidRPr="002E08BB">
        <w:rPr>
          <w:rFonts w:cstheme="minorHAnsi"/>
          <w:sz w:val="24"/>
          <w:szCs w:val="24"/>
        </w:rPr>
        <w:t>the</w:t>
      </w:r>
      <w:r w:rsidRPr="002E08BB">
        <w:rPr>
          <w:rFonts w:cstheme="minorHAnsi"/>
          <w:spacing w:val="-2"/>
          <w:sz w:val="24"/>
          <w:szCs w:val="24"/>
        </w:rPr>
        <w:t xml:space="preserve"> </w:t>
      </w:r>
      <w:r w:rsidRPr="002E08BB">
        <w:rPr>
          <w:rFonts w:cstheme="minorHAnsi"/>
          <w:sz w:val="24"/>
          <w:szCs w:val="24"/>
        </w:rPr>
        <w:t>teacher</w:t>
      </w:r>
      <w:r w:rsidRPr="002E08BB">
        <w:rPr>
          <w:rFonts w:cstheme="minorHAnsi"/>
          <w:spacing w:val="-2"/>
          <w:sz w:val="24"/>
          <w:szCs w:val="24"/>
        </w:rPr>
        <w:t xml:space="preserve"> </w:t>
      </w:r>
      <w:r w:rsidRPr="002E08BB">
        <w:rPr>
          <w:rFonts w:cstheme="minorHAnsi"/>
          <w:sz w:val="24"/>
          <w:szCs w:val="24"/>
        </w:rPr>
        <w:t>in</w:t>
      </w:r>
      <w:r w:rsidRPr="002E08BB">
        <w:rPr>
          <w:rFonts w:cstheme="minorHAnsi"/>
          <w:spacing w:val="-2"/>
          <w:sz w:val="24"/>
          <w:szCs w:val="24"/>
        </w:rPr>
        <w:t xml:space="preserve"> </w:t>
      </w:r>
      <w:r w:rsidRPr="002E08BB">
        <w:rPr>
          <w:rFonts w:cstheme="minorHAnsi"/>
          <w:sz w:val="24"/>
          <w:szCs w:val="24"/>
        </w:rPr>
        <w:t>question and a copy provided to the Principal or Deputy Principal as applicable.</w:t>
      </w:r>
      <w:r w:rsidRPr="002E08BB">
        <w:rPr>
          <w:rFonts w:cstheme="minorHAnsi"/>
          <w:spacing w:val="40"/>
          <w:sz w:val="24"/>
          <w:szCs w:val="24"/>
        </w:rPr>
        <w:t xml:space="preserve"> </w:t>
      </w:r>
      <w:r w:rsidRPr="002E08BB">
        <w:rPr>
          <w:rFonts w:cstheme="minorHAnsi"/>
          <w:sz w:val="24"/>
          <w:szCs w:val="24"/>
        </w:rPr>
        <w:t xml:space="preserve">It should also be noted that the timeline for recording bullying behaviour in the recording template at </w:t>
      </w:r>
      <w:hyperlink w:anchor="_bookmark39" w:history="1">
        <w:r w:rsidRPr="00B568E6">
          <w:rPr>
            <w:rFonts w:cstheme="minorHAnsi"/>
            <w:sz w:val="24"/>
            <w:szCs w:val="24"/>
          </w:rPr>
          <w:t>Appendix 3</w:t>
        </w:r>
      </w:hyperlink>
      <w:r w:rsidRPr="002E08BB">
        <w:rPr>
          <w:rFonts w:cstheme="minorHAnsi"/>
          <w:b/>
          <w:color w:val="0000FF"/>
          <w:sz w:val="24"/>
          <w:szCs w:val="24"/>
        </w:rPr>
        <w:t xml:space="preserve"> </w:t>
      </w:r>
      <w:r w:rsidRPr="002E08BB">
        <w:rPr>
          <w:rFonts w:cstheme="minorHAnsi"/>
          <w:sz w:val="24"/>
          <w:szCs w:val="24"/>
        </w:rPr>
        <w:t>does not in any way preclude the relevant teacher</w:t>
      </w:r>
      <w:r w:rsidRPr="002E08BB">
        <w:rPr>
          <w:rFonts w:cstheme="minorHAnsi"/>
          <w:spacing w:val="-7"/>
          <w:sz w:val="24"/>
          <w:szCs w:val="24"/>
        </w:rPr>
        <w:t xml:space="preserve"> </w:t>
      </w:r>
      <w:r w:rsidRPr="002E08BB">
        <w:rPr>
          <w:rFonts w:cstheme="minorHAnsi"/>
          <w:sz w:val="24"/>
          <w:szCs w:val="24"/>
        </w:rPr>
        <w:t>from</w:t>
      </w:r>
      <w:r w:rsidRPr="002E08BB">
        <w:rPr>
          <w:rFonts w:cstheme="minorHAnsi"/>
          <w:spacing w:val="-5"/>
          <w:sz w:val="24"/>
          <w:szCs w:val="24"/>
        </w:rPr>
        <w:t xml:space="preserve"> </w:t>
      </w:r>
      <w:r w:rsidRPr="002E08BB">
        <w:rPr>
          <w:rFonts w:cstheme="minorHAnsi"/>
          <w:sz w:val="24"/>
          <w:szCs w:val="24"/>
        </w:rPr>
        <w:t>consulting</w:t>
      </w:r>
      <w:r w:rsidRPr="002E08BB">
        <w:rPr>
          <w:rFonts w:cstheme="minorHAnsi"/>
          <w:spacing w:val="-8"/>
          <w:sz w:val="24"/>
          <w:szCs w:val="24"/>
        </w:rPr>
        <w:t xml:space="preserve"> </w:t>
      </w:r>
      <w:r w:rsidRPr="002E08BB">
        <w:rPr>
          <w:rFonts w:cstheme="minorHAnsi"/>
          <w:sz w:val="24"/>
          <w:szCs w:val="24"/>
        </w:rPr>
        <w:t>the</w:t>
      </w:r>
      <w:r w:rsidRPr="002E08BB">
        <w:rPr>
          <w:rFonts w:cstheme="minorHAnsi"/>
          <w:spacing w:val="-7"/>
          <w:sz w:val="24"/>
          <w:szCs w:val="24"/>
        </w:rPr>
        <w:t xml:space="preserve"> </w:t>
      </w:r>
      <w:r w:rsidRPr="002E08BB">
        <w:rPr>
          <w:rFonts w:cstheme="minorHAnsi"/>
          <w:sz w:val="24"/>
          <w:szCs w:val="24"/>
        </w:rPr>
        <w:t>Principal</w:t>
      </w:r>
      <w:r w:rsidRPr="002E08BB">
        <w:rPr>
          <w:rFonts w:cstheme="minorHAnsi"/>
          <w:spacing w:val="-6"/>
          <w:sz w:val="24"/>
          <w:szCs w:val="24"/>
        </w:rPr>
        <w:t xml:space="preserve"> </w:t>
      </w:r>
      <w:r w:rsidRPr="002E08BB">
        <w:rPr>
          <w:rFonts w:cstheme="minorHAnsi"/>
          <w:sz w:val="24"/>
          <w:szCs w:val="24"/>
        </w:rPr>
        <w:t>or</w:t>
      </w:r>
      <w:r w:rsidRPr="002E08BB">
        <w:rPr>
          <w:rFonts w:cstheme="minorHAnsi"/>
          <w:spacing w:val="-7"/>
          <w:sz w:val="24"/>
          <w:szCs w:val="24"/>
        </w:rPr>
        <w:t xml:space="preserve"> </w:t>
      </w:r>
      <w:r w:rsidRPr="002E08BB">
        <w:rPr>
          <w:rFonts w:cstheme="minorHAnsi"/>
          <w:sz w:val="24"/>
          <w:szCs w:val="24"/>
        </w:rPr>
        <w:t>Deputy</w:t>
      </w:r>
      <w:r w:rsidRPr="002E08BB">
        <w:rPr>
          <w:rFonts w:cstheme="minorHAnsi"/>
          <w:spacing w:val="-11"/>
          <w:sz w:val="24"/>
          <w:szCs w:val="24"/>
        </w:rPr>
        <w:t xml:space="preserve"> </w:t>
      </w:r>
      <w:r w:rsidRPr="002E08BB">
        <w:rPr>
          <w:rFonts w:cstheme="minorHAnsi"/>
          <w:sz w:val="24"/>
          <w:szCs w:val="24"/>
        </w:rPr>
        <w:t>Principal</w:t>
      </w:r>
      <w:r w:rsidRPr="002E08BB">
        <w:rPr>
          <w:rFonts w:cstheme="minorHAnsi"/>
          <w:spacing w:val="-2"/>
          <w:sz w:val="24"/>
          <w:szCs w:val="24"/>
        </w:rPr>
        <w:t xml:space="preserve"> </w:t>
      </w:r>
      <w:r w:rsidRPr="002E08BB">
        <w:rPr>
          <w:rFonts w:cstheme="minorHAnsi"/>
          <w:sz w:val="24"/>
          <w:szCs w:val="24"/>
        </w:rPr>
        <w:t>at</w:t>
      </w:r>
      <w:r w:rsidRPr="002E08BB">
        <w:rPr>
          <w:rFonts w:cstheme="minorHAnsi"/>
          <w:spacing w:val="-5"/>
          <w:sz w:val="24"/>
          <w:szCs w:val="24"/>
        </w:rPr>
        <w:t xml:space="preserve"> </w:t>
      </w:r>
      <w:r w:rsidRPr="002E08BB">
        <w:rPr>
          <w:rFonts w:cstheme="minorHAnsi"/>
          <w:sz w:val="24"/>
          <w:szCs w:val="24"/>
        </w:rPr>
        <w:t>an</w:t>
      </w:r>
      <w:r w:rsidRPr="002E08BB">
        <w:rPr>
          <w:rFonts w:cstheme="minorHAnsi"/>
          <w:spacing w:val="-6"/>
          <w:sz w:val="24"/>
          <w:szCs w:val="24"/>
        </w:rPr>
        <w:t xml:space="preserve"> </w:t>
      </w:r>
      <w:r w:rsidRPr="002E08BB">
        <w:rPr>
          <w:rFonts w:cstheme="minorHAnsi"/>
          <w:sz w:val="24"/>
          <w:szCs w:val="24"/>
        </w:rPr>
        <w:t>earlier</w:t>
      </w:r>
      <w:r w:rsidRPr="002E08BB">
        <w:rPr>
          <w:rFonts w:cstheme="minorHAnsi"/>
          <w:spacing w:val="-7"/>
          <w:sz w:val="24"/>
          <w:szCs w:val="24"/>
        </w:rPr>
        <w:t xml:space="preserve"> </w:t>
      </w:r>
      <w:r w:rsidRPr="002E08BB">
        <w:rPr>
          <w:rFonts w:cstheme="minorHAnsi"/>
          <w:sz w:val="24"/>
          <w:szCs w:val="24"/>
        </w:rPr>
        <w:t>stage</w:t>
      </w:r>
      <w:r w:rsidRPr="002E08BB">
        <w:rPr>
          <w:rFonts w:cstheme="minorHAnsi"/>
          <w:spacing w:val="-4"/>
          <w:sz w:val="24"/>
          <w:szCs w:val="24"/>
        </w:rPr>
        <w:t xml:space="preserve"> </w:t>
      </w:r>
      <w:r w:rsidRPr="002E08BB">
        <w:rPr>
          <w:rFonts w:cstheme="minorHAnsi"/>
          <w:sz w:val="24"/>
          <w:szCs w:val="24"/>
        </w:rPr>
        <w:t>in relation to a case.</w:t>
      </w:r>
    </w:p>
    <w:p w:rsidR="001A1DEB" w:rsidRDefault="001A1DEB" w:rsidP="001A1DEB">
      <w:pPr>
        <w:pStyle w:val="BodyText"/>
        <w:spacing w:before="8"/>
      </w:pPr>
    </w:p>
    <w:p w:rsidR="001A1DEB" w:rsidRPr="00FE31C3" w:rsidRDefault="001A1DEB" w:rsidP="001A1DEB">
      <w:pPr>
        <w:rPr>
          <w:b/>
          <w:sz w:val="24"/>
          <w:szCs w:val="24"/>
        </w:rPr>
      </w:pPr>
      <w:r w:rsidRPr="00FE31C3">
        <w:rPr>
          <w:b/>
          <w:sz w:val="24"/>
          <w:szCs w:val="24"/>
        </w:rPr>
        <w:t>Bullying</w:t>
      </w:r>
      <w:r w:rsidRPr="00FE31C3">
        <w:rPr>
          <w:b/>
          <w:spacing w:val="-1"/>
          <w:sz w:val="24"/>
          <w:szCs w:val="24"/>
        </w:rPr>
        <w:t xml:space="preserve"> </w:t>
      </w:r>
      <w:r w:rsidRPr="00FE31C3">
        <w:rPr>
          <w:b/>
          <w:sz w:val="24"/>
          <w:szCs w:val="24"/>
        </w:rPr>
        <w:t>as</w:t>
      </w:r>
      <w:r w:rsidRPr="00FE31C3">
        <w:rPr>
          <w:b/>
          <w:spacing w:val="-1"/>
          <w:sz w:val="24"/>
          <w:szCs w:val="24"/>
        </w:rPr>
        <w:t xml:space="preserve"> </w:t>
      </w:r>
      <w:r w:rsidRPr="00FE31C3">
        <w:rPr>
          <w:b/>
          <w:sz w:val="24"/>
          <w:szCs w:val="24"/>
        </w:rPr>
        <w:t>part of</w:t>
      </w:r>
      <w:r w:rsidRPr="00FE31C3">
        <w:rPr>
          <w:b/>
          <w:spacing w:val="-1"/>
          <w:sz w:val="24"/>
          <w:szCs w:val="24"/>
        </w:rPr>
        <w:t xml:space="preserve"> </w:t>
      </w:r>
      <w:r w:rsidRPr="00FE31C3">
        <w:rPr>
          <w:b/>
          <w:sz w:val="24"/>
          <w:szCs w:val="24"/>
        </w:rPr>
        <w:t>a</w:t>
      </w:r>
      <w:r w:rsidRPr="00FE31C3">
        <w:rPr>
          <w:b/>
          <w:spacing w:val="-3"/>
          <w:sz w:val="24"/>
          <w:szCs w:val="24"/>
        </w:rPr>
        <w:t xml:space="preserve"> </w:t>
      </w:r>
      <w:r w:rsidRPr="00FE31C3">
        <w:rPr>
          <w:b/>
          <w:sz w:val="24"/>
          <w:szCs w:val="24"/>
        </w:rPr>
        <w:t>continuum</w:t>
      </w:r>
      <w:r w:rsidRPr="00FE31C3">
        <w:rPr>
          <w:b/>
          <w:spacing w:val="-5"/>
          <w:sz w:val="24"/>
          <w:szCs w:val="24"/>
        </w:rPr>
        <w:t xml:space="preserve"> </w:t>
      </w:r>
      <w:r w:rsidRPr="00FE31C3">
        <w:rPr>
          <w:b/>
          <w:sz w:val="24"/>
          <w:szCs w:val="24"/>
        </w:rPr>
        <w:t>of</w:t>
      </w:r>
      <w:r w:rsidRPr="00FE31C3">
        <w:rPr>
          <w:b/>
          <w:spacing w:val="1"/>
          <w:sz w:val="24"/>
          <w:szCs w:val="24"/>
        </w:rPr>
        <w:t xml:space="preserve"> </w:t>
      </w:r>
      <w:r w:rsidRPr="00FE31C3">
        <w:rPr>
          <w:b/>
          <w:spacing w:val="-2"/>
          <w:sz w:val="24"/>
          <w:szCs w:val="24"/>
        </w:rPr>
        <w:t>behaviour</w:t>
      </w:r>
    </w:p>
    <w:p w:rsidR="001A1DEB" w:rsidRPr="009A0738" w:rsidRDefault="001A1DEB" w:rsidP="001A1DEB">
      <w:pPr>
        <w:rPr>
          <w:sz w:val="24"/>
          <w:szCs w:val="24"/>
        </w:rPr>
      </w:pPr>
      <w:r w:rsidRPr="00FE31C3">
        <w:rPr>
          <w:sz w:val="24"/>
          <w:szCs w:val="24"/>
        </w:rPr>
        <w:t xml:space="preserve">It is also important to note that bullying behaviour can be part of a continuum of behaviour rather than a stand-alone issue and in some </w:t>
      </w:r>
      <w:r w:rsidR="00E46614" w:rsidRPr="00FE31C3">
        <w:rPr>
          <w:sz w:val="24"/>
          <w:szCs w:val="24"/>
        </w:rPr>
        <w:t>cases, behaviour</w:t>
      </w:r>
      <w:r w:rsidRPr="00FE31C3">
        <w:rPr>
          <w:sz w:val="24"/>
          <w:szCs w:val="24"/>
        </w:rPr>
        <w:t xml:space="preserve"> may escalate beyond that which can be described as bullying to serious physical or sexual assault or harassment. To ensure that any such cases are dealt with appropriately, the school’s anti- bullying policy has provided for appropriate linkages with the overall code of behaviour and provide for referral to be made to relevant external agencies and authorities where appropriate.</w:t>
      </w:r>
      <w:r w:rsidRPr="00FE31C3">
        <w:rPr>
          <w:spacing w:val="40"/>
          <w:sz w:val="24"/>
          <w:szCs w:val="24"/>
        </w:rPr>
        <w:t xml:space="preserve"> </w:t>
      </w:r>
      <w:r w:rsidRPr="00FE31C3">
        <w:rPr>
          <w:sz w:val="24"/>
          <w:szCs w:val="24"/>
        </w:rPr>
        <w:t>In cases where a school has serious concerns in relation to managing the behaviour of a pupil, the advice of the National Education Psychological Service (NEPS) should be sought</w:t>
      </w:r>
      <w:r w:rsidR="00FE31C3" w:rsidRPr="00FE31C3">
        <w:rPr>
          <w:sz w:val="24"/>
          <w:szCs w:val="24"/>
        </w:rPr>
        <w:t>.</w:t>
      </w:r>
    </w:p>
    <w:p w:rsidR="001A1DEB" w:rsidRPr="00FE31C3" w:rsidRDefault="001A1DEB" w:rsidP="00AD221B">
      <w:pPr>
        <w:spacing w:line="240" w:lineRule="auto"/>
        <w:rPr>
          <w:b/>
          <w:sz w:val="24"/>
          <w:szCs w:val="24"/>
        </w:rPr>
      </w:pPr>
      <w:r w:rsidRPr="00FE31C3">
        <w:rPr>
          <w:b/>
          <w:sz w:val="24"/>
          <w:szCs w:val="24"/>
        </w:rPr>
        <w:t>Referral</w:t>
      </w:r>
      <w:r w:rsidRPr="00FE31C3">
        <w:rPr>
          <w:b/>
          <w:spacing w:val="-2"/>
          <w:sz w:val="24"/>
          <w:szCs w:val="24"/>
        </w:rPr>
        <w:t xml:space="preserve"> </w:t>
      </w:r>
      <w:r w:rsidRPr="00FE31C3">
        <w:rPr>
          <w:b/>
          <w:sz w:val="24"/>
          <w:szCs w:val="24"/>
        </w:rPr>
        <w:t>of</w:t>
      </w:r>
      <w:r w:rsidRPr="00FE31C3">
        <w:rPr>
          <w:b/>
          <w:spacing w:val="-1"/>
          <w:sz w:val="24"/>
          <w:szCs w:val="24"/>
        </w:rPr>
        <w:t xml:space="preserve"> </w:t>
      </w:r>
      <w:r w:rsidRPr="00FE31C3">
        <w:rPr>
          <w:b/>
          <w:sz w:val="24"/>
          <w:szCs w:val="24"/>
        </w:rPr>
        <w:t>serious</w:t>
      </w:r>
      <w:r w:rsidRPr="00FE31C3">
        <w:rPr>
          <w:b/>
          <w:spacing w:val="-2"/>
          <w:sz w:val="24"/>
          <w:szCs w:val="24"/>
        </w:rPr>
        <w:t xml:space="preserve"> </w:t>
      </w:r>
      <w:r w:rsidRPr="00FE31C3">
        <w:rPr>
          <w:b/>
          <w:sz w:val="24"/>
          <w:szCs w:val="24"/>
        </w:rPr>
        <w:t>cases</w:t>
      </w:r>
      <w:r w:rsidRPr="00FE31C3">
        <w:rPr>
          <w:b/>
          <w:spacing w:val="-2"/>
          <w:sz w:val="24"/>
          <w:szCs w:val="24"/>
        </w:rPr>
        <w:t xml:space="preserve"> </w:t>
      </w:r>
    </w:p>
    <w:p w:rsidR="001A1DEB" w:rsidRPr="00FE31C3" w:rsidRDefault="001A1DEB" w:rsidP="00AD221B">
      <w:pPr>
        <w:tabs>
          <w:tab w:val="left" w:pos="1561"/>
        </w:tabs>
        <w:spacing w:line="240" w:lineRule="auto"/>
        <w:ind w:right="635"/>
        <w:rPr>
          <w:sz w:val="24"/>
          <w:szCs w:val="24"/>
        </w:rPr>
      </w:pPr>
      <w:r w:rsidRPr="00FE31C3">
        <w:rPr>
          <w:sz w:val="24"/>
          <w:szCs w:val="24"/>
        </w:rPr>
        <w:t xml:space="preserve">In relation to bullying in schools, </w:t>
      </w:r>
      <w:hyperlink r:id="rId7">
        <w:r w:rsidRPr="00FE31C3">
          <w:rPr>
            <w:i/>
            <w:sz w:val="24"/>
            <w:szCs w:val="24"/>
          </w:rPr>
          <w:t>Children First National Guidance for the</w:t>
        </w:r>
      </w:hyperlink>
      <w:r w:rsidRPr="00FE31C3">
        <w:rPr>
          <w:i/>
          <w:sz w:val="24"/>
          <w:szCs w:val="24"/>
        </w:rPr>
        <w:t xml:space="preserve"> </w:t>
      </w:r>
      <w:hyperlink r:id="rId8">
        <w:r w:rsidRPr="00FE31C3">
          <w:rPr>
            <w:i/>
            <w:sz w:val="24"/>
            <w:szCs w:val="24"/>
          </w:rPr>
          <w:t>Protection and Welfare of Children 201</w:t>
        </w:r>
        <w:r w:rsidR="00FE31C3" w:rsidRPr="00FE31C3">
          <w:rPr>
            <w:i/>
            <w:sz w:val="24"/>
            <w:szCs w:val="24"/>
          </w:rPr>
          <w:t>7</w:t>
        </w:r>
        <w:r w:rsidRPr="00FE31C3">
          <w:rPr>
            <w:i/>
            <w:sz w:val="24"/>
            <w:szCs w:val="24"/>
          </w:rPr>
          <w:t xml:space="preserve"> </w:t>
        </w:r>
        <w:r w:rsidRPr="00FE31C3">
          <w:rPr>
            <w:sz w:val="24"/>
            <w:szCs w:val="24"/>
          </w:rPr>
          <w:t>(Children First)</w:t>
        </w:r>
      </w:hyperlink>
      <w:r w:rsidRPr="00FE31C3">
        <w:rPr>
          <w:sz w:val="24"/>
          <w:szCs w:val="24"/>
        </w:rPr>
        <w:t xml:space="preserve"> and the </w:t>
      </w:r>
      <w:hyperlink r:id="rId9">
        <w:r w:rsidRPr="00FE31C3">
          <w:rPr>
            <w:i/>
            <w:sz w:val="24"/>
            <w:szCs w:val="24"/>
          </w:rPr>
          <w:t>Child Protection</w:t>
        </w:r>
      </w:hyperlink>
      <w:r w:rsidRPr="00FE31C3">
        <w:rPr>
          <w:i/>
          <w:sz w:val="24"/>
          <w:szCs w:val="24"/>
        </w:rPr>
        <w:t xml:space="preserve"> </w:t>
      </w:r>
      <w:hyperlink r:id="rId10">
        <w:r w:rsidRPr="00FE31C3">
          <w:rPr>
            <w:i/>
            <w:sz w:val="24"/>
            <w:szCs w:val="24"/>
          </w:rPr>
          <w:t>Procedures for Primary and Post-Primary Schools</w:t>
        </w:r>
      </w:hyperlink>
      <w:r w:rsidRPr="00FE31C3">
        <w:rPr>
          <w:i/>
          <w:sz w:val="24"/>
          <w:szCs w:val="24"/>
        </w:rPr>
        <w:t xml:space="preserve"> </w:t>
      </w:r>
      <w:r w:rsidRPr="00FE31C3">
        <w:rPr>
          <w:sz w:val="24"/>
          <w:szCs w:val="24"/>
        </w:rPr>
        <w:t xml:space="preserve">provide that in situations where “the incident is serious and where the behaviour is regarded as potentially abusive, the school must consult </w:t>
      </w:r>
      <w:r w:rsidR="00FE31C3" w:rsidRPr="00FE31C3">
        <w:rPr>
          <w:sz w:val="24"/>
          <w:szCs w:val="24"/>
        </w:rPr>
        <w:t xml:space="preserve">Tusla </w:t>
      </w:r>
      <w:r w:rsidRPr="00FE31C3">
        <w:rPr>
          <w:sz w:val="24"/>
          <w:szCs w:val="24"/>
        </w:rPr>
        <w:t>with a view to drawing up an appropriate response, such as a management plan”.</w:t>
      </w:r>
    </w:p>
    <w:p w:rsidR="001A1DEB" w:rsidRPr="00FE31C3" w:rsidRDefault="001A1DEB" w:rsidP="00AD221B">
      <w:pPr>
        <w:pStyle w:val="BodyText"/>
        <w:spacing w:before="6"/>
      </w:pPr>
    </w:p>
    <w:p w:rsidR="001A1DEB" w:rsidRPr="00FE31C3" w:rsidRDefault="001A1DEB" w:rsidP="00AD221B">
      <w:pPr>
        <w:tabs>
          <w:tab w:val="left" w:pos="1561"/>
        </w:tabs>
        <w:spacing w:line="240" w:lineRule="auto"/>
        <w:ind w:right="635"/>
        <w:rPr>
          <w:sz w:val="24"/>
          <w:szCs w:val="24"/>
        </w:rPr>
      </w:pPr>
      <w:r w:rsidRPr="00FE31C3">
        <w:rPr>
          <w:sz w:val="24"/>
          <w:szCs w:val="24"/>
        </w:rPr>
        <w:t>Serious</w:t>
      </w:r>
      <w:r w:rsidRPr="00FE31C3">
        <w:rPr>
          <w:spacing w:val="-13"/>
          <w:sz w:val="24"/>
          <w:szCs w:val="24"/>
        </w:rPr>
        <w:t xml:space="preserve"> </w:t>
      </w:r>
      <w:r w:rsidRPr="00FE31C3">
        <w:rPr>
          <w:sz w:val="24"/>
          <w:szCs w:val="24"/>
        </w:rPr>
        <w:t>instances</w:t>
      </w:r>
      <w:r w:rsidRPr="00FE31C3">
        <w:rPr>
          <w:spacing w:val="-13"/>
          <w:sz w:val="24"/>
          <w:szCs w:val="24"/>
        </w:rPr>
        <w:t xml:space="preserve"> </w:t>
      </w:r>
      <w:r w:rsidRPr="00FE31C3">
        <w:rPr>
          <w:sz w:val="24"/>
          <w:szCs w:val="24"/>
        </w:rPr>
        <w:t>of</w:t>
      </w:r>
      <w:r w:rsidRPr="00FE31C3">
        <w:rPr>
          <w:spacing w:val="-14"/>
          <w:sz w:val="24"/>
          <w:szCs w:val="24"/>
        </w:rPr>
        <w:t xml:space="preserve"> </w:t>
      </w:r>
      <w:r w:rsidRPr="00FE31C3">
        <w:rPr>
          <w:sz w:val="24"/>
          <w:szCs w:val="24"/>
        </w:rPr>
        <w:t>bullying</w:t>
      </w:r>
      <w:r w:rsidRPr="00FE31C3">
        <w:rPr>
          <w:spacing w:val="-15"/>
          <w:sz w:val="24"/>
          <w:szCs w:val="24"/>
        </w:rPr>
        <w:t xml:space="preserve"> </w:t>
      </w:r>
      <w:r w:rsidRPr="00FE31C3">
        <w:rPr>
          <w:sz w:val="24"/>
          <w:szCs w:val="24"/>
        </w:rPr>
        <w:t>behaviour</w:t>
      </w:r>
      <w:r w:rsidRPr="00FE31C3">
        <w:rPr>
          <w:spacing w:val="-14"/>
          <w:sz w:val="24"/>
          <w:szCs w:val="24"/>
        </w:rPr>
        <w:t xml:space="preserve"> </w:t>
      </w:r>
      <w:r w:rsidRPr="00FE31C3">
        <w:rPr>
          <w:sz w:val="24"/>
          <w:szCs w:val="24"/>
        </w:rPr>
        <w:t>should,</w:t>
      </w:r>
      <w:r w:rsidRPr="00FE31C3">
        <w:rPr>
          <w:spacing w:val="-13"/>
          <w:sz w:val="24"/>
          <w:szCs w:val="24"/>
        </w:rPr>
        <w:t xml:space="preserve"> </w:t>
      </w:r>
      <w:r w:rsidRPr="00FE31C3">
        <w:rPr>
          <w:sz w:val="24"/>
          <w:szCs w:val="24"/>
        </w:rPr>
        <w:t>in</w:t>
      </w:r>
      <w:r w:rsidRPr="00FE31C3">
        <w:rPr>
          <w:spacing w:val="-13"/>
          <w:sz w:val="24"/>
          <w:szCs w:val="24"/>
        </w:rPr>
        <w:t xml:space="preserve"> </w:t>
      </w:r>
      <w:r w:rsidRPr="00FE31C3">
        <w:rPr>
          <w:sz w:val="24"/>
          <w:szCs w:val="24"/>
        </w:rPr>
        <w:t>accordance</w:t>
      </w:r>
      <w:r w:rsidRPr="00FE31C3">
        <w:rPr>
          <w:spacing w:val="-14"/>
          <w:sz w:val="24"/>
          <w:szCs w:val="24"/>
        </w:rPr>
        <w:t xml:space="preserve"> </w:t>
      </w:r>
      <w:r w:rsidRPr="00FE31C3">
        <w:rPr>
          <w:sz w:val="24"/>
          <w:szCs w:val="24"/>
        </w:rPr>
        <w:t>with</w:t>
      </w:r>
      <w:r w:rsidRPr="00FE31C3">
        <w:rPr>
          <w:spacing w:val="-11"/>
          <w:sz w:val="24"/>
          <w:szCs w:val="24"/>
        </w:rPr>
        <w:t xml:space="preserve"> </w:t>
      </w:r>
      <w:r w:rsidRPr="00FE31C3">
        <w:rPr>
          <w:sz w:val="24"/>
          <w:szCs w:val="24"/>
        </w:rPr>
        <w:t>the</w:t>
      </w:r>
      <w:r w:rsidRPr="00FE31C3">
        <w:rPr>
          <w:spacing w:val="-14"/>
          <w:sz w:val="24"/>
          <w:szCs w:val="24"/>
        </w:rPr>
        <w:t xml:space="preserve"> </w:t>
      </w:r>
      <w:r w:rsidRPr="00FE31C3">
        <w:rPr>
          <w:sz w:val="24"/>
          <w:szCs w:val="24"/>
        </w:rPr>
        <w:t xml:space="preserve">Children First and </w:t>
      </w:r>
      <w:hyperlink r:id="rId11">
        <w:r w:rsidRPr="00FE31C3">
          <w:rPr>
            <w:i/>
            <w:sz w:val="24"/>
            <w:szCs w:val="24"/>
          </w:rPr>
          <w:t>the Child Protection Procedures for Primary and Post-Primary Schools</w:t>
        </w:r>
      </w:hyperlink>
      <w:r w:rsidRPr="00FE31C3">
        <w:rPr>
          <w:sz w:val="24"/>
          <w:szCs w:val="24"/>
        </w:rPr>
        <w:t xml:space="preserve">, be referred to </w:t>
      </w:r>
      <w:r w:rsidR="00FE31C3" w:rsidRPr="00FE31C3">
        <w:rPr>
          <w:sz w:val="24"/>
          <w:szCs w:val="24"/>
        </w:rPr>
        <w:t xml:space="preserve">Tusla </w:t>
      </w:r>
      <w:r w:rsidRPr="00FE31C3">
        <w:rPr>
          <w:sz w:val="24"/>
          <w:szCs w:val="24"/>
        </w:rPr>
        <w:t>and/or Gardaí as appropriate.</w:t>
      </w:r>
    </w:p>
    <w:p w:rsidR="00FE31C3" w:rsidRDefault="001A1DEB" w:rsidP="009A0738">
      <w:pPr>
        <w:spacing w:line="240" w:lineRule="auto"/>
        <w:rPr>
          <w:sz w:val="24"/>
          <w:szCs w:val="24"/>
        </w:rPr>
      </w:pPr>
      <w:r w:rsidRPr="00FE31C3">
        <w:rPr>
          <w:sz w:val="24"/>
          <w:szCs w:val="24"/>
        </w:rPr>
        <w:lastRenderedPageBreak/>
        <w:t xml:space="preserve">The </w:t>
      </w:r>
      <w:hyperlink r:id="rId12">
        <w:r w:rsidRPr="00FE31C3">
          <w:rPr>
            <w:i/>
            <w:sz w:val="24"/>
            <w:szCs w:val="24"/>
          </w:rPr>
          <w:t>Child Protection Procedures for Primary and Post-Primary Schools</w:t>
        </w:r>
      </w:hyperlink>
      <w:r w:rsidRPr="00FE31C3">
        <w:rPr>
          <w:i/>
          <w:sz w:val="24"/>
          <w:szCs w:val="24"/>
        </w:rPr>
        <w:t xml:space="preserve"> </w:t>
      </w:r>
      <w:r w:rsidRPr="00FE31C3">
        <w:rPr>
          <w:sz w:val="24"/>
          <w:szCs w:val="24"/>
        </w:rPr>
        <w:t xml:space="preserve">also provide that where school personnel have concerns about a child but are not sure whether to report the matter the Designated Liaison Person must seek advice from </w:t>
      </w:r>
      <w:r w:rsidR="00FE31C3" w:rsidRPr="00FE31C3">
        <w:rPr>
          <w:sz w:val="24"/>
          <w:szCs w:val="24"/>
        </w:rPr>
        <w:t>Tusla</w:t>
      </w:r>
      <w:r w:rsidR="00FE31C3">
        <w:rPr>
          <w:sz w:val="24"/>
          <w:szCs w:val="24"/>
        </w:rPr>
        <w:t>.</w:t>
      </w:r>
    </w:p>
    <w:p w:rsidR="00FE31C3" w:rsidRPr="00FE31C3" w:rsidRDefault="00FE31C3" w:rsidP="001A1DEB">
      <w:pPr>
        <w:rPr>
          <w:b/>
          <w:sz w:val="24"/>
          <w:szCs w:val="24"/>
        </w:rPr>
      </w:pPr>
      <w:r w:rsidRPr="00FE31C3">
        <w:rPr>
          <w:b/>
          <w:sz w:val="24"/>
          <w:szCs w:val="24"/>
        </w:rPr>
        <w:t>Support for pupils affected by bullying</w:t>
      </w:r>
    </w:p>
    <w:p w:rsidR="00FE31C3" w:rsidRPr="00FE31C3" w:rsidRDefault="00FE31C3" w:rsidP="00FE31C3">
      <w:pPr>
        <w:tabs>
          <w:tab w:val="left" w:pos="1561"/>
        </w:tabs>
        <w:spacing w:before="1" w:line="240" w:lineRule="auto"/>
        <w:ind w:right="638"/>
        <w:rPr>
          <w:sz w:val="24"/>
        </w:rPr>
      </w:pPr>
      <w:r w:rsidRPr="00FE31C3">
        <w:rPr>
          <w:sz w:val="24"/>
          <w:szCs w:val="24"/>
        </w:rPr>
        <w:t xml:space="preserve">A programme for support for pupils who have been bullied is in place.  </w:t>
      </w:r>
      <w:r w:rsidRPr="00FE31C3">
        <w:rPr>
          <w:sz w:val="24"/>
        </w:rPr>
        <w:t>Such</w:t>
      </w:r>
      <w:r w:rsidRPr="00FE31C3">
        <w:rPr>
          <w:spacing w:val="-6"/>
          <w:sz w:val="24"/>
        </w:rPr>
        <w:t xml:space="preserve"> </w:t>
      </w:r>
      <w:r w:rsidRPr="00FE31C3">
        <w:rPr>
          <w:sz w:val="24"/>
        </w:rPr>
        <w:t>pupils</w:t>
      </w:r>
      <w:r w:rsidRPr="00FE31C3">
        <w:rPr>
          <w:spacing w:val="-6"/>
          <w:sz w:val="24"/>
        </w:rPr>
        <w:t xml:space="preserve"> </w:t>
      </w:r>
      <w:r w:rsidRPr="00FE31C3">
        <w:rPr>
          <w:sz w:val="24"/>
        </w:rPr>
        <w:t>may</w:t>
      </w:r>
      <w:r w:rsidRPr="00FE31C3">
        <w:rPr>
          <w:spacing w:val="-7"/>
          <w:sz w:val="24"/>
        </w:rPr>
        <w:t xml:space="preserve"> </w:t>
      </w:r>
      <w:r w:rsidRPr="00FE31C3">
        <w:rPr>
          <w:sz w:val="24"/>
        </w:rPr>
        <w:t>need</w:t>
      </w:r>
      <w:r w:rsidRPr="00FE31C3">
        <w:rPr>
          <w:spacing w:val="-4"/>
          <w:sz w:val="24"/>
        </w:rPr>
        <w:t xml:space="preserve"> </w:t>
      </w:r>
      <w:r w:rsidRPr="00FE31C3">
        <w:rPr>
          <w:sz w:val="24"/>
        </w:rPr>
        <w:t>counselling</w:t>
      </w:r>
      <w:r w:rsidRPr="00FE31C3">
        <w:rPr>
          <w:spacing w:val="-7"/>
          <w:sz w:val="24"/>
        </w:rPr>
        <w:t xml:space="preserve"> </w:t>
      </w:r>
      <w:r w:rsidRPr="00FE31C3">
        <w:rPr>
          <w:sz w:val="24"/>
        </w:rPr>
        <w:t>and/or</w:t>
      </w:r>
      <w:r w:rsidRPr="00FE31C3">
        <w:rPr>
          <w:spacing w:val="-4"/>
          <w:sz w:val="24"/>
        </w:rPr>
        <w:t xml:space="preserve"> </w:t>
      </w:r>
      <w:r w:rsidRPr="00FE31C3">
        <w:rPr>
          <w:sz w:val="24"/>
        </w:rPr>
        <w:t>opportunities</w:t>
      </w:r>
      <w:r w:rsidRPr="00FE31C3">
        <w:rPr>
          <w:spacing w:val="-6"/>
          <w:sz w:val="24"/>
        </w:rPr>
        <w:t xml:space="preserve"> </w:t>
      </w:r>
      <w:r w:rsidRPr="00FE31C3">
        <w:rPr>
          <w:sz w:val="24"/>
        </w:rPr>
        <w:t>to</w:t>
      </w:r>
      <w:r w:rsidRPr="00FE31C3">
        <w:rPr>
          <w:spacing w:val="-5"/>
          <w:sz w:val="24"/>
        </w:rPr>
        <w:t xml:space="preserve"> </w:t>
      </w:r>
      <w:r w:rsidRPr="00FE31C3">
        <w:rPr>
          <w:sz w:val="24"/>
        </w:rPr>
        <w:t>participate</w:t>
      </w:r>
      <w:r w:rsidRPr="00FE31C3">
        <w:rPr>
          <w:spacing w:val="-7"/>
          <w:sz w:val="24"/>
        </w:rPr>
        <w:t xml:space="preserve"> </w:t>
      </w:r>
      <w:r w:rsidRPr="00FE31C3">
        <w:rPr>
          <w:sz w:val="24"/>
        </w:rPr>
        <w:t>in</w:t>
      </w:r>
      <w:r w:rsidRPr="00FE31C3">
        <w:rPr>
          <w:spacing w:val="-3"/>
          <w:sz w:val="24"/>
        </w:rPr>
        <w:t xml:space="preserve"> </w:t>
      </w:r>
      <w:r w:rsidRPr="00FE31C3">
        <w:rPr>
          <w:sz w:val="24"/>
        </w:rPr>
        <w:t>activities</w:t>
      </w:r>
      <w:r w:rsidRPr="00FE31C3">
        <w:rPr>
          <w:spacing w:val="-6"/>
          <w:sz w:val="24"/>
        </w:rPr>
        <w:t xml:space="preserve"> </w:t>
      </w:r>
      <w:r w:rsidRPr="00FE31C3">
        <w:rPr>
          <w:sz w:val="24"/>
        </w:rPr>
        <w:t>designed to raise their self-esteem, to develop their friendship and social skills and thereby build resilience whenever this is needed.</w:t>
      </w:r>
    </w:p>
    <w:p w:rsidR="00FE31C3" w:rsidRPr="00FE31C3" w:rsidRDefault="00FE31C3" w:rsidP="00FE31C3">
      <w:pPr>
        <w:tabs>
          <w:tab w:val="left" w:pos="1621"/>
        </w:tabs>
        <w:spacing w:line="240" w:lineRule="auto"/>
        <w:ind w:right="635"/>
        <w:rPr>
          <w:sz w:val="24"/>
        </w:rPr>
      </w:pPr>
      <w:r w:rsidRPr="00FE31C3">
        <w:rPr>
          <w:rFonts w:ascii="Calibri" w:hAnsi="Calibri" w:cs="Calibri"/>
          <w:sz w:val="24"/>
          <w:szCs w:val="24"/>
          <w:lang w:val="en-GB"/>
        </w:rPr>
        <w:t xml:space="preserve">Given the complexity of bullying behaviour, no one intervention/support programme works in all situations. </w:t>
      </w:r>
      <w:r w:rsidR="00E46614" w:rsidRPr="00FE31C3">
        <w:rPr>
          <w:rFonts w:ascii="Calibri" w:hAnsi="Calibri" w:cs="Calibri"/>
          <w:sz w:val="24"/>
          <w:szCs w:val="24"/>
          <w:lang w:val="en-GB"/>
        </w:rPr>
        <w:t>Therefore,</w:t>
      </w:r>
      <w:r w:rsidRPr="00FE31C3">
        <w:rPr>
          <w:rFonts w:ascii="Calibri" w:hAnsi="Calibri" w:cs="Calibri"/>
          <w:sz w:val="24"/>
          <w:szCs w:val="24"/>
          <w:lang w:val="en-GB"/>
        </w:rPr>
        <w:t xml:space="preserve"> various approaches and intervention strategies may be used including suggesting that parents seek referrals so that appropriate outside agencies in order to receive further support for the pupils and their families if needed.  </w:t>
      </w:r>
      <w:r w:rsidRPr="00FE31C3">
        <w:rPr>
          <w:sz w:val="24"/>
        </w:rPr>
        <w:t>A programme</w:t>
      </w:r>
      <w:r w:rsidRPr="00FE31C3">
        <w:rPr>
          <w:spacing w:val="-1"/>
          <w:sz w:val="24"/>
        </w:rPr>
        <w:t xml:space="preserve"> </w:t>
      </w:r>
      <w:r w:rsidRPr="00FE31C3">
        <w:rPr>
          <w:sz w:val="24"/>
        </w:rPr>
        <w:t>of</w:t>
      </w:r>
      <w:r w:rsidRPr="00FE31C3">
        <w:rPr>
          <w:spacing w:val="-1"/>
          <w:sz w:val="24"/>
        </w:rPr>
        <w:t xml:space="preserve"> </w:t>
      </w:r>
      <w:r w:rsidRPr="00FE31C3">
        <w:rPr>
          <w:sz w:val="24"/>
        </w:rPr>
        <w:t>support for</w:t>
      </w:r>
      <w:r w:rsidRPr="00FE31C3">
        <w:rPr>
          <w:spacing w:val="-1"/>
          <w:sz w:val="24"/>
        </w:rPr>
        <w:t xml:space="preserve"> </w:t>
      </w:r>
      <w:r w:rsidRPr="00FE31C3">
        <w:rPr>
          <w:sz w:val="24"/>
        </w:rPr>
        <w:t>those pupils</w:t>
      </w:r>
      <w:r w:rsidRPr="00FE31C3">
        <w:rPr>
          <w:spacing w:val="-2"/>
          <w:sz w:val="24"/>
        </w:rPr>
        <w:t xml:space="preserve"> </w:t>
      </w:r>
      <w:r w:rsidRPr="00FE31C3">
        <w:rPr>
          <w:sz w:val="24"/>
        </w:rPr>
        <w:t>involved in bullying</w:t>
      </w:r>
      <w:r w:rsidRPr="00FE31C3">
        <w:rPr>
          <w:spacing w:val="-2"/>
          <w:sz w:val="24"/>
        </w:rPr>
        <w:t xml:space="preserve"> </w:t>
      </w:r>
      <w:r w:rsidRPr="00FE31C3">
        <w:rPr>
          <w:sz w:val="24"/>
        </w:rPr>
        <w:t>behaviour must also be part of the school’s intervention process.</w:t>
      </w:r>
      <w:r w:rsidRPr="00FE31C3">
        <w:rPr>
          <w:spacing w:val="40"/>
          <w:sz w:val="24"/>
        </w:rPr>
        <w:t xml:space="preserve"> </w:t>
      </w:r>
      <w:r w:rsidRPr="00FE31C3">
        <w:rPr>
          <w:sz w:val="24"/>
        </w:rPr>
        <w:t xml:space="preserve">Pupils involved in bullying behaviour need assistance on an ongoing basis. For those with low self-esteem, opportunities </w:t>
      </w:r>
      <w:r>
        <w:rPr>
          <w:sz w:val="24"/>
        </w:rPr>
        <w:t>will</w:t>
      </w:r>
      <w:r w:rsidRPr="00FE31C3">
        <w:rPr>
          <w:sz w:val="24"/>
        </w:rPr>
        <w:t xml:space="preserve"> be</w:t>
      </w:r>
      <w:r w:rsidRPr="00FE31C3">
        <w:rPr>
          <w:spacing w:val="-2"/>
          <w:sz w:val="24"/>
        </w:rPr>
        <w:t xml:space="preserve"> </w:t>
      </w:r>
      <w:r w:rsidRPr="00FE31C3">
        <w:rPr>
          <w:sz w:val="24"/>
        </w:rPr>
        <w:t>developed</w:t>
      </w:r>
      <w:r w:rsidRPr="00FE31C3">
        <w:rPr>
          <w:spacing w:val="-2"/>
          <w:sz w:val="24"/>
        </w:rPr>
        <w:t xml:space="preserve"> </w:t>
      </w:r>
      <w:r w:rsidRPr="00FE31C3">
        <w:rPr>
          <w:sz w:val="24"/>
        </w:rPr>
        <w:t>to</w:t>
      </w:r>
      <w:r w:rsidRPr="00FE31C3">
        <w:rPr>
          <w:spacing w:val="-1"/>
          <w:sz w:val="24"/>
        </w:rPr>
        <w:t xml:space="preserve"> </w:t>
      </w:r>
      <w:r w:rsidRPr="00FE31C3">
        <w:rPr>
          <w:sz w:val="24"/>
        </w:rPr>
        <w:t>increase</w:t>
      </w:r>
      <w:r w:rsidRPr="00FE31C3">
        <w:rPr>
          <w:spacing w:val="-2"/>
          <w:sz w:val="24"/>
        </w:rPr>
        <w:t xml:space="preserve"> </w:t>
      </w:r>
      <w:r w:rsidRPr="00FE31C3">
        <w:rPr>
          <w:sz w:val="24"/>
        </w:rPr>
        <w:t>feelings</w:t>
      </w:r>
      <w:r w:rsidRPr="00FE31C3">
        <w:rPr>
          <w:spacing w:val="-1"/>
          <w:sz w:val="24"/>
        </w:rPr>
        <w:t xml:space="preserve"> </w:t>
      </w:r>
      <w:r w:rsidRPr="00FE31C3">
        <w:rPr>
          <w:sz w:val="24"/>
        </w:rPr>
        <w:t>of</w:t>
      </w:r>
      <w:r w:rsidRPr="00FE31C3">
        <w:rPr>
          <w:spacing w:val="-2"/>
          <w:sz w:val="24"/>
        </w:rPr>
        <w:t xml:space="preserve"> </w:t>
      </w:r>
      <w:r w:rsidRPr="00FE31C3">
        <w:rPr>
          <w:sz w:val="24"/>
        </w:rPr>
        <w:t>self-worth. The</w:t>
      </w:r>
      <w:r w:rsidRPr="00FE31C3">
        <w:rPr>
          <w:spacing w:val="-2"/>
          <w:sz w:val="24"/>
        </w:rPr>
        <w:t xml:space="preserve"> </w:t>
      </w:r>
      <w:r w:rsidRPr="00FE31C3">
        <w:rPr>
          <w:sz w:val="24"/>
        </w:rPr>
        <w:t xml:space="preserve">learning strategies applied within the school </w:t>
      </w:r>
      <w:r>
        <w:rPr>
          <w:sz w:val="24"/>
        </w:rPr>
        <w:t xml:space="preserve">will </w:t>
      </w:r>
      <w:r w:rsidRPr="00FE31C3">
        <w:rPr>
          <w:sz w:val="24"/>
        </w:rPr>
        <w:t>allow for the enhancement of the pupil’s self-worth. Pupils who engage in bullying behaviour may need counselling to help them learn other ways of meeting their needs without violating the rights of others.</w:t>
      </w:r>
    </w:p>
    <w:p w:rsidR="00FE31C3" w:rsidRPr="00FE31C3" w:rsidRDefault="00FE31C3" w:rsidP="00AD221B">
      <w:pPr>
        <w:tabs>
          <w:tab w:val="left" w:pos="1561"/>
        </w:tabs>
        <w:spacing w:before="1" w:line="240" w:lineRule="auto"/>
        <w:ind w:right="645"/>
        <w:rPr>
          <w:sz w:val="24"/>
        </w:rPr>
      </w:pPr>
      <w:r w:rsidRPr="00FE31C3">
        <w:rPr>
          <w:rFonts w:eastAsia="Times New Roman" w:cstheme="minorHAnsi"/>
          <w:sz w:val="24"/>
          <w:szCs w:val="24"/>
          <w:lang w:eastAsia="en-IE"/>
        </w:rPr>
        <w:t>All in-school supports and opportunities will be provided for the   pupils affected by bullying to participate in activities designed to raise their self-esteem, to develop friendships and social skills and build resilience e.g.</w:t>
      </w:r>
      <w:r w:rsidR="00AD221B">
        <w:rPr>
          <w:rFonts w:eastAsia="Times New Roman" w:cstheme="minorHAnsi"/>
          <w:sz w:val="24"/>
          <w:szCs w:val="24"/>
          <w:lang w:eastAsia="en-IE"/>
        </w:rPr>
        <w:t xml:space="preserve"> </w:t>
      </w:r>
      <w:r w:rsidR="00AD221B">
        <w:rPr>
          <w:sz w:val="24"/>
        </w:rPr>
        <w:t>Some supports that the school provides are outlined below.  This list is not exhaustive and depending on the level of bullying may require other individualised support strategies:</w:t>
      </w:r>
    </w:p>
    <w:p w:rsidR="00FE31C3" w:rsidRPr="00FE31C3" w:rsidRDefault="00FE31C3" w:rsidP="00AD221B">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 SPHE Lessons</w:t>
      </w:r>
    </w:p>
    <w:p w:rsidR="00FE31C3" w:rsidRPr="00FE31C3" w:rsidRDefault="00FE31C3" w:rsidP="00FE31C3">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 Stay Safe Programme</w:t>
      </w:r>
    </w:p>
    <w:p w:rsidR="00FE31C3" w:rsidRPr="00FE31C3" w:rsidRDefault="00FE31C3" w:rsidP="00FE31C3">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 Walk Tall</w:t>
      </w:r>
    </w:p>
    <w:p w:rsidR="00FE31C3" w:rsidRPr="00FE31C3" w:rsidRDefault="00FE31C3" w:rsidP="00FE31C3">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 NEPS programmes on </w:t>
      </w:r>
      <w:hyperlink r:id="rId13" w:tgtFrame="_blank" w:history="1">
        <w:r w:rsidRPr="00FE31C3">
          <w:rPr>
            <w:rFonts w:eastAsia="Times New Roman" w:cstheme="minorHAnsi"/>
            <w:color w:val="203C4D"/>
            <w:sz w:val="24"/>
            <w:szCs w:val="24"/>
            <w:u w:val="single"/>
            <w:lang w:eastAsia="en-IE"/>
          </w:rPr>
          <w:t>www.neps.ie</w:t>
        </w:r>
      </w:hyperlink>
    </w:p>
    <w:p w:rsidR="00FE31C3" w:rsidRPr="00FE31C3" w:rsidRDefault="00FE31C3" w:rsidP="00FE31C3">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xml:space="preserve">        - Anti Bullying Week      </w:t>
      </w:r>
    </w:p>
    <w:p w:rsidR="00FE31C3" w:rsidRDefault="00FE31C3" w:rsidP="00FE31C3">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 xml:space="preserve">If pupils require counselling or further supports the school will endeavour to liaise with the appropriate agencies to organise same. </w:t>
      </w:r>
      <w:r w:rsidR="009A0738">
        <w:rPr>
          <w:rFonts w:eastAsia="Times New Roman" w:cstheme="minorHAnsi"/>
          <w:sz w:val="24"/>
          <w:szCs w:val="24"/>
          <w:lang w:eastAsia="en-IE"/>
        </w:rPr>
        <w:t xml:space="preserve">The </w:t>
      </w:r>
      <w:r w:rsidR="00E46614">
        <w:rPr>
          <w:rFonts w:eastAsia="Times New Roman" w:cstheme="minorHAnsi"/>
          <w:sz w:val="24"/>
          <w:szCs w:val="24"/>
          <w:lang w:eastAsia="en-IE"/>
        </w:rPr>
        <w:t>schools NEPS</w:t>
      </w:r>
      <w:r w:rsidRPr="00FE31C3">
        <w:rPr>
          <w:rFonts w:eastAsia="Times New Roman" w:cstheme="minorHAnsi"/>
          <w:sz w:val="24"/>
          <w:szCs w:val="24"/>
          <w:lang w:eastAsia="en-IE"/>
        </w:rPr>
        <w:t xml:space="preserve"> </w:t>
      </w:r>
      <w:r w:rsidR="009A0738">
        <w:rPr>
          <w:rFonts w:eastAsia="Times New Roman" w:cstheme="minorHAnsi"/>
          <w:sz w:val="24"/>
          <w:szCs w:val="24"/>
          <w:lang w:eastAsia="en-IE"/>
        </w:rPr>
        <w:t xml:space="preserve">Phycologist </w:t>
      </w:r>
      <w:r w:rsidRPr="00FE31C3">
        <w:rPr>
          <w:rFonts w:eastAsia="Times New Roman" w:cstheme="minorHAnsi"/>
          <w:sz w:val="24"/>
          <w:szCs w:val="24"/>
          <w:lang w:eastAsia="en-IE"/>
        </w:rPr>
        <w:t>will also be contacted for advice</w:t>
      </w:r>
      <w:r>
        <w:rPr>
          <w:rFonts w:eastAsia="Times New Roman" w:cstheme="minorHAnsi"/>
          <w:sz w:val="24"/>
          <w:szCs w:val="24"/>
          <w:lang w:eastAsia="en-IE"/>
        </w:rPr>
        <w:t>.</w:t>
      </w:r>
    </w:p>
    <w:p w:rsidR="00FE31C3" w:rsidRDefault="00FE31C3" w:rsidP="00AD221B">
      <w:pPr>
        <w:spacing w:before="225" w:after="0" w:line="240" w:lineRule="auto"/>
        <w:rPr>
          <w:rFonts w:eastAsia="Times New Roman" w:cstheme="minorHAnsi"/>
          <w:sz w:val="24"/>
          <w:szCs w:val="24"/>
          <w:lang w:eastAsia="en-IE"/>
        </w:rPr>
      </w:pPr>
      <w:r w:rsidRPr="00FE31C3">
        <w:rPr>
          <w:rFonts w:eastAsia="Times New Roman" w:cstheme="minorHAnsi"/>
          <w:sz w:val="24"/>
          <w:szCs w:val="24"/>
          <w:lang w:eastAsia="en-IE"/>
        </w:rPr>
        <w:t>Pupils should understand that there are no innocent bystanders and that all incidents of bullying behaviour must be reported to a teacher.</w:t>
      </w:r>
    </w:p>
    <w:p w:rsidR="00AD221B" w:rsidRPr="00AD221B" w:rsidRDefault="00AD221B" w:rsidP="00AD221B">
      <w:pPr>
        <w:spacing w:before="225" w:after="0" w:line="240" w:lineRule="auto"/>
        <w:rPr>
          <w:rFonts w:eastAsia="Times New Roman" w:cstheme="minorHAnsi"/>
          <w:sz w:val="24"/>
          <w:szCs w:val="24"/>
          <w:lang w:eastAsia="en-IE"/>
        </w:rPr>
      </w:pPr>
    </w:p>
    <w:p w:rsidR="00AD221B" w:rsidRPr="00AD221B" w:rsidRDefault="00AD221B" w:rsidP="009A0738">
      <w:pPr>
        <w:spacing w:line="240" w:lineRule="auto"/>
        <w:jc w:val="both"/>
        <w:rPr>
          <w:b/>
          <w:sz w:val="24"/>
        </w:rPr>
      </w:pPr>
      <w:r w:rsidRPr="00AD221B">
        <w:rPr>
          <w:b/>
          <w:sz w:val="24"/>
        </w:rPr>
        <w:t>Evaluation</w:t>
      </w:r>
    </w:p>
    <w:p w:rsidR="00AD221B" w:rsidRPr="00AD221B" w:rsidRDefault="00AD221B" w:rsidP="009A0738">
      <w:pPr>
        <w:tabs>
          <w:tab w:val="left" w:pos="1560"/>
          <w:tab w:val="left" w:pos="1561"/>
        </w:tabs>
        <w:spacing w:line="240" w:lineRule="auto"/>
        <w:ind w:right="636"/>
        <w:rPr>
          <w:sz w:val="24"/>
        </w:rPr>
      </w:pPr>
      <w:r w:rsidRPr="00AD221B">
        <w:rPr>
          <w:sz w:val="24"/>
        </w:rPr>
        <w:t>The effectiveness of the school’s anti-bullying policy should be subject to continuous</w:t>
      </w:r>
      <w:r w:rsidRPr="00AD221B">
        <w:rPr>
          <w:spacing w:val="-3"/>
          <w:sz w:val="24"/>
        </w:rPr>
        <w:t xml:space="preserve"> </w:t>
      </w:r>
      <w:r w:rsidRPr="00AD221B">
        <w:rPr>
          <w:sz w:val="24"/>
        </w:rPr>
        <w:t>review</w:t>
      </w:r>
      <w:r w:rsidRPr="00AD221B">
        <w:rPr>
          <w:spacing w:val="-4"/>
          <w:sz w:val="24"/>
        </w:rPr>
        <w:t xml:space="preserve"> </w:t>
      </w:r>
      <w:r w:rsidRPr="00AD221B">
        <w:rPr>
          <w:sz w:val="24"/>
        </w:rPr>
        <w:t>in</w:t>
      </w:r>
      <w:r w:rsidRPr="00AD221B">
        <w:rPr>
          <w:spacing w:val="-3"/>
          <w:sz w:val="24"/>
        </w:rPr>
        <w:t xml:space="preserve"> </w:t>
      </w:r>
      <w:r w:rsidRPr="00AD221B">
        <w:rPr>
          <w:sz w:val="24"/>
        </w:rPr>
        <w:t>the</w:t>
      </w:r>
      <w:r w:rsidRPr="00AD221B">
        <w:rPr>
          <w:spacing w:val="-2"/>
          <w:sz w:val="24"/>
        </w:rPr>
        <w:t xml:space="preserve"> </w:t>
      </w:r>
      <w:r w:rsidRPr="00AD221B">
        <w:rPr>
          <w:sz w:val="24"/>
        </w:rPr>
        <w:t>light</w:t>
      </w:r>
      <w:r w:rsidRPr="00AD221B">
        <w:rPr>
          <w:spacing w:val="-3"/>
          <w:sz w:val="24"/>
        </w:rPr>
        <w:t xml:space="preserve"> </w:t>
      </w:r>
      <w:r w:rsidRPr="00AD221B">
        <w:rPr>
          <w:sz w:val="24"/>
        </w:rPr>
        <w:t>of</w:t>
      </w:r>
      <w:r w:rsidRPr="00AD221B">
        <w:rPr>
          <w:spacing w:val="-3"/>
          <w:sz w:val="24"/>
        </w:rPr>
        <w:t xml:space="preserve"> </w:t>
      </w:r>
      <w:r w:rsidRPr="00AD221B">
        <w:rPr>
          <w:sz w:val="24"/>
        </w:rPr>
        <w:t>incidents</w:t>
      </w:r>
      <w:r w:rsidRPr="00AD221B">
        <w:rPr>
          <w:spacing w:val="-3"/>
          <w:sz w:val="24"/>
        </w:rPr>
        <w:t xml:space="preserve"> </w:t>
      </w:r>
      <w:r w:rsidRPr="00AD221B">
        <w:rPr>
          <w:sz w:val="24"/>
        </w:rPr>
        <w:t>of</w:t>
      </w:r>
      <w:r w:rsidRPr="00AD221B">
        <w:rPr>
          <w:spacing w:val="-3"/>
          <w:sz w:val="24"/>
        </w:rPr>
        <w:t xml:space="preserve"> </w:t>
      </w:r>
      <w:r w:rsidRPr="00AD221B">
        <w:rPr>
          <w:sz w:val="24"/>
        </w:rPr>
        <w:t>bullying</w:t>
      </w:r>
      <w:r w:rsidRPr="00AD221B">
        <w:rPr>
          <w:spacing w:val="-5"/>
          <w:sz w:val="24"/>
        </w:rPr>
        <w:t xml:space="preserve"> </w:t>
      </w:r>
      <w:r w:rsidRPr="00AD221B">
        <w:rPr>
          <w:sz w:val="24"/>
        </w:rPr>
        <w:t>behaviour</w:t>
      </w:r>
      <w:r w:rsidRPr="00AD221B">
        <w:rPr>
          <w:spacing w:val="-3"/>
          <w:sz w:val="24"/>
        </w:rPr>
        <w:t xml:space="preserve"> </w:t>
      </w:r>
      <w:r w:rsidRPr="00AD221B">
        <w:rPr>
          <w:sz w:val="24"/>
        </w:rPr>
        <w:t>encountered.</w:t>
      </w:r>
      <w:r w:rsidRPr="00AD221B">
        <w:rPr>
          <w:spacing w:val="40"/>
          <w:sz w:val="24"/>
        </w:rPr>
        <w:t xml:space="preserve"> </w:t>
      </w:r>
      <w:r w:rsidRPr="00AD221B">
        <w:rPr>
          <w:sz w:val="24"/>
        </w:rPr>
        <w:t>The</w:t>
      </w:r>
      <w:r w:rsidRPr="00AD221B">
        <w:rPr>
          <w:spacing w:val="-5"/>
          <w:sz w:val="24"/>
        </w:rPr>
        <w:t xml:space="preserve"> </w:t>
      </w:r>
      <w:r w:rsidRPr="00AD221B">
        <w:rPr>
          <w:sz w:val="24"/>
        </w:rPr>
        <w:t xml:space="preserve">school </w:t>
      </w:r>
      <w:r>
        <w:rPr>
          <w:sz w:val="24"/>
        </w:rPr>
        <w:t>will</w:t>
      </w:r>
      <w:r w:rsidRPr="00AD221B">
        <w:rPr>
          <w:sz w:val="24"/>
        </w:rPr>
        <w:t xml:space="preserve"> make provision for periodic examination of the prevention and intervention strategies</w:t>
      </w:r>
      <w:r w:rsidRPr="00AD221B">
        <w:rPr>
          <w:spacing w:val="-2"/>
          <w:sz w:val="24"/>
        </w:rPr>
        <w:t xml:space="preserve"> </w:t>
      </w:r>
      <w:r w:rsidRPr="00AD221B">
        <w:rPr>
          <w:sz w:val="24"/>
        </w:rPr>
        <w:t>in</w:t>
      </w:r>
      <w:r w:rsidRPr="00AD221B">
        <w:rPr>
          <w:spacing w:val="-2"/>
          <w:sz w:val="24"/>
        </w:rPr>
        <w:t xml:space="preserve"> </w:t>
      </w:r>
      <w:r w:rsidRPr="00AD221B">
        <w:rPr>
          <w:sz w:val="24"/>
        </w:rPr>
        <w:t>place.</w:t>
      </w:r>
      <w:r w:rsidRPr="00AD221B">
        <w:rPr>
          <w:spacing w:val="-2"/>
          <w:sz w:val="24"/>
        </w:rPr>
        <w:t xml:space="preserve"> </w:t>
      </w:r>
    </w:p>
    <w:p w:rsidR="00AD221B" w:rsidRDefault="00AD221B" w:rsidP="009A0738">
      <w:pPr>
        <w:pStyle w:val="BodyText"/>
        <w:spacing w:before="2"/>
        <w:rPr>
          <w:sz w:val="36"/>
        </w:rPr>
      </w:pPr>
    </w:p>
    <w:p w:rsidR="00AD221B" w:rsidRPr="00D20C39" w:rsidRDefault="00AD221B" w:rsidP="009A0738">
      <w:pPr>
        <w:tabs>
          <w:tab w:val="left" w:pos="1560"/>
          <w:tab w:val="left" w:pos="1561"/>
        </w:tabs>
        <w:spacing w:line="240" w:lineRule="auto"/>
        <w:ind w:right="635"/>
        <w:rPr>
          <w:spacing w:val="-2"/>
          <w:sz w:val="24"/>
        </w:rPr>
      </w:pPr>
      <w:r w:rsidRPr="00AD221B">
        <w:rPr>
          <w:sz w:val="24"/>
        </w:rPr>
        <w:t>The</w:t>
      </w:r>
      <w:r w:rsidRPr="00AD221B">
        <w:rPr>
          <w:spacing w:val="-1"/>
          <w:sz w:val="24"/>
        </w:rPr>
        <w:t xml:space="preserve"> </w:t>
      </w:r>
      <w:r w:rsidRPr="00AD221B">
        <w:rPr>
          <w:sz w:val="24"/>
        </w:rPr>
        <w:t xml:space="preserve">template in </w:t>
      </w:r>
      <w:hyperlink w:anchor="_bookmark39" w:history="1">
        <w:r w:rsidRPr="00D20C39">
          <w:rPr>
            <w:b/>
            <w:sz w:val="24"/>
          </w:rPr>
          <w:t>Appendix 3</w:t>
        </w:r>
      </w:hyperlink>
      <w:r w:rsidRPr="00D20C39">
        <w:rPr>
          <w:b/>
          <w:sz w:val="24"/>
        </w:rPr>
        <w:t xml:space="preserve"> </w:t>
      </w:r>
      <w:r w:rsidRPr="00D20C39">
        <w:rPr>
          <w:sz w:val="24"/>
        </w:rPr>
        <w:t>for</w:t>
      </w:r>
      <w:r w:rsidRPr="00D20C39">
        <w:rPr>
          <w:spacing w:val="-2"/>
          <w:sz w:val="24"/>
        </w:rPr>
        <w:t xml:space="preserve"> </w:t>
      </w:r>
      <w:r w:rsidRPr="00D20C39">
        <w:rPr>
          <w:sz w:val="24"/>
        </w:rPr>
        <w:t>recording</w:t>
      </w:r>
      <w:r w:rsidRPr="00D20C39">
        <w:rPr>
          <w:spacing w:val="-3"/>
          <w:sz w:val="24"/>
        </w:rPr>
        <w:t xml:space="preserve"> </w:t>
      </w:r>
      <w:r w:rsidRPr="00D20C39">
        <w:rPr>
          <w:sz w:val="24"/>
        </w:rPr>
        <w:t>and reporting</w:t>
      </w:r>
      <w:r w:rsidRPr="00D20C39">
        <w:rPr>
          <w:spacing w:val="-2"/>
          <w:sz w:val="24"/>
        </w:rPr>
        <w:t xml:space="preserve"> </w:t>
      </w:r>
      <w:r w:rsidRPr="00D20C39">
        <w:rPr>
          <w:sz w:val="24"/>
        </w:rPr>
        <w:t>bullying</w:t>
      </w:r>
      <w:r w:rsidRPr="00D20C39">
        <w:rPr>
          <w:spacing w:val="-1"/>
          <w:sz w:val="24"/>
        </w:rPr>
        <w:t xml:space="preserve"> </w:t>
      </w:r>
      <w:r w:rsidRPr="00D20C39">
        <w:rPr>
          <w:sz w:val="24"/>
        </w:rPr>
        <w:t>to the</w:t>
      </w:r>
      <w:r w:rsidRPr="00D20C39">
        <w:rPr>
          <w:spacing w:val="-1"/>
          <w:sz w:val="24"/>
        </w:rPr>
        <w:t xml:space="preserve"> </w:t>
      </w:r>
      <w:r w:rsidRPr="00D20C39">
        <w:rPr>
          <w:sz w:val="24"/>
        </w:rPr>
        <w:t>school Principal or Deputy Principal will be a valuable and readily accessible source of data in relation to bullying behaviour in the school. Data gathered from these reports will be regularly (at least once in every school year) collated and analysed with a view to monitoring levels of bullying behaviour and identifying any particular issues that require attention</w:t>
      </w:r>
      <w:r w:rsidRPr="00D20C39">
        <w:rPr>
          <w:spacing w:val="-10"/>
          <w:sz w:val="24"/>
        </w:rPr>
        <w:t xml:space="preserve"> </w:t>
      </w:r>
      <w:r w:rsidRPr="00D20C39">
        <w:rPr>
          <w:sz w:val="24"/>
        </w:rPr>
        <w:t>or</w:t>
      </w:r>
      <w:r w:rsidRPr="00D20C39">
        <w:rPr>
          <w:spacing w:val="-10"/>
          <w:sz w:val="24"/>
        </w:rPr>
        <w:t xml:space="preserve"> </w:t>
      </w:r>
      <w:r w:rsidRPr="00D20C39">
        <w:rPr>
          <w:sz w:val="24"/>
        </w:rPr>
        <w:t>any</w:t>
      </w:r>
      <w:r w:rsidRPr="00D20C39">
        <w:rPr>
          <w:spacing w:val="37"/>
          <w:sz w:val="24"/>
        </w:rPr>
        <w:t xml:space="preserve"> </w:t>
      </w:r>
      <w:r w:rsidRPr="00D20C39">
        <w:rPr>
          <w:sz w:val="24"/>
        </w:rPr>
        <w:t>significant</w:t>
      </w:r>
      <w:r w:rsidRPr="00D20C39">
        <w:rPr>
          <w:spacing w:val="-7"/>
          <w:sz w:val="24"/>
        </w:rPr>
        <w:t xml:space="preserve"> </w:t>
      </w:r>
      <w:r w:rsidRPr="00D20C39">
        <w:rPr>
          <w:sz w:val="24"/>
        </w:rPr>
        <w:t>trends</w:t>
      </w:r>
      <w:r w:rsidRPr="00D20C39">
        <w:rPr>
          <w:spacing w:val="-9"/>
          <w:sz w:val="24"/>
        </w:rPr>
        <w:t xml:space="preserve"> </w:t>
      </w:r>
      <w:r w:rsidRPr="00D20C39">
        <w:rPr>
          <w:sz w:val="24"/>
        </w:rPr>
        <w:t>in</w:t>
      </w:r>
      <w:r w:rsidRPr="00D20C39">
        <w:rPr>
          <w:spacing w:val="-9"/>
          <w:sz w:val="24"/>
        </w:rPr>
        <w:t xml:space="preserve"> </w:t>
      </w:r>
      <w:r w:rsidRPr="00D20C39">
        <w:rPr>
          <w:sz w:val="24"/>
        </w:rPr>
        <w:t>behaviour.</w:t>
      </w:r>
      <w:r w:rsidRPr="00D20C39">
        <w:rPr>
          <w:spacing w:val="80"/>
          <w:sz w:val="24"/>
        </w:rPr>
        <w:t xml:space="preserve"> </w:t>
      </w:r>
      <w:r w:rsidRPr="00D20C39">
        <w:rPr>
          <w:sz w:val="24"/>
        </w:rPr>
        <w:t>A</w:t>
      </w:r>
      <w:r w:rsidRPr="00D20C39">
        <w:rPr>
          <w:spacing w:val="-10"/>
          <w:sz w:val="24"/>
        </w:rPr>
        <w:t xml:space="preserve"> </w:t>
      </w:r>
      <w:r w:rsidRPr="00D20C39">
        <w:rPr>
          <w:sz w:val="24"/>
        </w:rPr>
        <w:t>record</w:t>
      </w:r>
      <w:r w:rsidRPr="00D20C39">
        <w:rPr>
          <w:spacing w:val="-10"/>
          <w:sz w:val="24"/>
        </w:rPr>
        <w:t xml:space="preserve"> </w:t>
      </w:r>
      <w:r w:rsidRPr="00D20C39">
        <w:rPr>
          <w:sz w:val="24"/>
        </w:rPr>
        <w:t>of</w:t>
      </w:r>
      <w:r w:rsidRPr="00D20C39">
        <w:rPr>
          <w:spacing w:val="-10"/>
          <w:sz w:val="24"/>
        </w:rPr>
        <w:t xml:space="preserve"> </w:t>
      </w:r>
      <w:r w:rsidRPr="00D20C39">
        <w:rPr>
          <w:sz w:val="24"/>
        </w:rPr>
        <w:t>this</w:t>
      </w:r>
      <w:r w:rsidRPr="00D20C39">
        <w:rPr>
          <w:spacing w:val="-10"/>
          <w:sz w:val="24"/>
        </w:rPr>
        <w:t xml:space="preserve"> </w:t>
      </w:r>
      <w:r w:rsidRPr="00D20C39">
        <w:rPr>
          <w:sz w:val="24"/>
        </w:rPr>
        <w:t>analysis</w:t>
      </w:r>
      <w:r w:rsidRPr="00D20C39">
        <w:rPr>
          <w:spacing w:val="-5"/>
          <w:sz w:val="24"/>
        </w:rPr>
        <w:t xml:space="preserve"> </w:t>
      </w:r>
      <w:r w:rsidRPr="00D20C39">
        <w:rPr>
          <w:sz w:val="24"/>
        </w:rPr>
        <w:t>will</w:t>
      </w:r>
      <w:r w:rsidRPr="00D20C39">
        <w:rPr>
          <w:spacing w:val="-9"/>
          <w:sz w:val="24"/>
        </w:rPr>
        <w:t xml:space="preserve"> </w:t>
      </w:r>
      <w:r w:rsidRPr="00D20C39">
        <w:rPr>
          <w:sz w:val="24"/>
        </w:rPr>
        <w:t>be</w:t>
      </w:r>
      <w:r w:rsidRPr="00D20C39">
        <w:rPr>
          <w:spacing w:val="-11"/>
          <w:sz w:val="24"/>
        </w:rPr>
        <w:t xml:space="preserve"> </w:t>
      </w:r>
      <w:r w:rsidRPr="00D20C39">
        <w:rPr>
          <w:sz w:val="24"/>
        </w:rPr>
        <w:t>retained and be made available to the Board of Management. Appropriate responses to any issues identified will be drawn up and implemented.  The implementation and effectiveness of the anti- bullying policy will be included as an agenda item for staff meetings so as to ensure that concerns</w:t>
      </w:r>
      <w:r w:rsidRPr="00D20C39">
        <w:rPr>
          <w:spacing w:val="-1"/>
          <w:sz w:val="24"/>
        </w:rPr>
        <w:t xml:space="preserve"> </w:t>
      </w:r>
      <w:r w:rsidRPr="00D20C39">
        <w:rPr>
          <w:sz w:val="24"/>
        </w:rPr>
        <w:t>about the</w:t>
      </w:r>
      <w:r w:rsidRPr="00D20C39">
        <w:rPr>
          <w:spacing w:val="-2"/>
          <w:sz w:val="24"/>
        </w:rPr>
        <w:t xml:space="preserve"> </w:t>
      </w:r>
      <w:r w:rsidRPr="00D20C39">
        <w:rPr>
          <w:sz w:val="24"/>
        </w:rPr>
        <w:t>policy</w:t>
      </w:r>
      <w:r w:rsidRPr="00D20C39">
        <w:rPr>
          <w:spacing w:val="-5"/>
          <w:sz w:val="24"/>
        </w:rPr>
        <w:t xml:space="preserve"> </w:t>
      </w:r>
      <w:r w:rsidRPr="00D20C39">
        <w:rPr>
          <w:sz w:val="24"/>
        </w:rPr>
        <w:t>or</w:t>
      </w:r>
      <w:r w:rsidRPr="00D20C39">
        <w:rPr>
          <w:spacing w:val="-2"/>
          <w:sz w:val="24"/>
        </w:rPr>
        <w:t xml:space="preserve"> </w:t>
      </w:r>
      <w:r w:rsidRPr="00D20C39">
        <w:rPr>
          <w:sz w:val="24"/>
        </w:rPr>
        <w:t>the</w:t>
      </w:r>
      <w:r w:rsidRPr="00D20C39">
        <w:rPr>
          <w:spacing w:val="-1"/>
          <w:sz w:val="24"/>
        </w:rPr>
        <w:t xml:space="preserve"> </w:t>
      </w:r>
      <w:r w:rsidRPr="00D20C39">
        <w:rPr>
          <w:sz w:val="24"/>
        </w:rPr>
        <w:t>welfare</w:t>
      </w:r>
      <w:r w:rsidRPr="00D20C39">
        <w:rPr>
          <w:spacing w:val="-3"/>
          <w:sz w:val="24"/>
        </w:rPr>
        <w:t xml:space="preserve"> </w:t>
      </w:r>
      <w:r w:rsidRPr="00D20C39">
        <w:rPr>
          <w:sz w:val="24"/>
        </w:rPr>
        <w:t>of</w:t>
      </w:r>
      <w:r w:rsidRPr="00D20C39">
        <w:rPr>
          <w:spacing w:val="-1"/>
          <w:sz w:val="24"/>
        </w:rPr>
        <w:t xml:space="preserve"> </w:t>
      </w:r>
      <w:r w:rsidRPr="00D20C39">
        <w:rPr>
          <w:sz w:val="24"/>
        </w:rPr>
        <w:t>individual</w:t>
      </w:r>
      <w:r w:rsidRPr="00D20C39">
        <w:rPr>
          <w:spacing w:val="-2"/>
          <w:sz w:val="24"/>
        </w:rPr>
        <w:t xml:space="preserve"> </w:t>
      </w:r>
      <w:r w:rsidRPr="00D20C39">
        <w:rPr>
          <w:sz w:val="24"/>
        </w:rPr>
        <w:t>pupils</w:t>
      </w:r>
      <w:r w:rsidRPr="00D20C39">
        <w:rPr>
          <w:spacing w:val="-3"/>
          <w:sz w:val="24"/>
        </w:rPr>
        <w:t xml:space="preserve"> </w:t>
      </w:r>
      <w:r w:rsidRPr="00D20C39">
        <w:rPr>
          <w:sz w:val="24"/>
        </w:rPr>
        <w:t>can be</w:t>
      </w:r>
      <w:r w:rsidRPr="00D20C39">
        <w:rPr>
          <w:spacing w:val="-1"/>
          <w:sz w:val="24"/>
        </w:rPr>
        <w:t xml:space="preserve"> </w:t>
      </w:r>
      <w:r w:rsidRPr="00D20C39">
        <w:rPr>
          <w:sz w:val="24"/>
        </w:rPr>
        <w:t xml:space="preserve">shared and effectively </w:t>
      </w:r>
      <w:r w:rsidRPr="00D20C39">
        <w:rPr>
          <w:spacing w:val="-2"/>
          <w:sz w:val="24"/>
        </w:rPr>
        <w:t>addressed.</w:t>
      </w:r>
    </w:p>
    <w:p w:rsidR="009A0738" w:rsidRPr="00D20C39" w:rsidRDefault="009A0738" w:rsidP="009A0738">
      <w:pPr>
        <w:tabs>
          <w:tab w:val="left" w:pos="1560"/>
          <w:tab w:val="left" w:pos="1561"/>
        </w:tabs>
        <w:spacing w:line="240" w:lineRule="auto"/>
        <w:ind w:right="635"/>
        <w:rPr>
          <w:sz w:val="24"/>
        </w:rPr>
      </w:pPr>
    </w:p>
    <w:p w:rsidR="00AD221B" w:rsidRPr="00D20C39" w:rsidRDefault="009A0738" w:rsidP="009A0738">
      <w:pPr>
        <w:rPr>
          <w:b/>
          <w:sz w:val="28"/>
          <w:szCs w:val="28"/>
        </w:rPr>
      </w:pPr>
      <w:r w:rsidRPr="00D20C39">
        <w:rPr>
          <w:b/>
          <w:sz w:val="28"/>
          <w:szCs w:val="28"/>
        </w:rPr>
        <w:t xml:space="preserve">7. </w:t>
      </w:r>
      <w:r w:rsidR="00AD221B" w:rsidRPr="00D20C39">
        <w:rPr>
          <w:b/>
          <w:sz w:val="28"/>
          <w:szCs w:val="28"/>
        </w:rPr>
        <w:t>OVERSIGHT</w:t>
      </w:r>
    </w:p>
    <w:p w:rsidR="00AD221B" w:rsidRPr="00D20C39" w:rsidRDefault="00AD221B" w:rsidP="009A0738">
      <w:pPr>
        <w:spacing w:line="240" w:lineRule="auto"/>
        <w:rPr>
          <w:b/>
          <w:sz w:val="24"/>
          <w:szCs w:val="24"/>
        </w:rPr>
      </w:pPr>
      <w:bookmarkStart w:id="1" w:name="_bookmark33"/>
      <w:bookmarkEnd w:id="1"/>
      <w:r w:rsidRPr="00D20C39">
        <w:rPr>
          <w:sz w:val="24"/>
          <w:szCs w:val="24"/>
        </w:rPr>
        <w:t>At least once in every school term, the Principal will provide a report to the Board of Management setting out:</w:t>
      </w:r>
    </w:p>
    <w:p w:rsidR="00AD221B" w:rsidRPr="00D20C39" w:rsidRDefault="009A0738" w:rsidP="009A0738">
      <w:pPr>
        <w:spacing w:line="240" w:lineRule="auto"/>
        <w:rPr>
          <w:sz w:val="24"/>
          <w:szCs w:val="24"/>
        </w:rPr>
      </w:pPr>
      <w:r w:rsidRPr="00D20C39">
        <w:rPr>
          <w:sz w:val="24"/>
          <w:szCs w:val="24"/>
        </w:rPr>
        <w:t xml:space="preserve">(i) </w:t>
      </w:r>
      <w:r w:rsidR="00AD221B" w:rsidRPr="00D20C39">
        <w:rPr>
          <w:sz w:val="24"/>
          <w:szCs w:val="24"/>
        </w:rPr>
        <w:t xml:space="preserve">the overall number of bullying cases reported (by means of the bullying recording template at </w:t>
      </w:r>
      <w:hyperlink w:anchor="_bookmark39" w:history="1">
        <w:r w:rsidR="00AD221B" w:rsidRPr="00D20C39">
          <w:rPr>
            <w:b/>
            <w:sz w:val="24"/>
            <w:szCs w:val="24"/>
          </w:rPr>
          <w:t>Appendix 3</w:t>
        </w:r>
      </w:hyperlink>
      <w:r w:rsidR="00AD221B" w:rsidRPr="00D20C39">
        <w:rPr>
          <w:sz w:val="24"/>
          <w:szCs w:val="24"/>
        </w:rPr>
        <w:t xml:space="preserve">) since the previous report to the Board </w:t>
      </w:r>
      <w:r w:rsidR="00AD221B" w:rsidRPr="00D20C39">
        <w:rPr>
          <w:spacing w:val="-4"/>
          <w:sz w:val="24"/>
          <w:szCs w:val="24"/>
        </w:rPr>
        <w:t>and</w:t>
      </w:r>
    </w:p>
    <w:p w:rsidR="009A0738" w:rsidRPr="00D20C39" w:rsidRDefault="009A0738" w:rsidP="009A0738">
      <w:pPr>
        <w:spacing w:line="240" w:lineRule="auto"/>
        <w:rPr>
          <w:sz w:val="24"/>
          <w:szCs w:val="24"/>
        </w:rPr>
      </w:pPr>
      <w:r w:rsidRPr="00D20C39">
        <w:rPr>
          <w:sz w:val="24"/>
          <w:szCs w:val="24"/>
        </w:rPr>
        <w:t xml:space="preserve">(ii) </w:t>
      </w:r>
      <w:r w:rsidR="00AD221B" w:rsidRPr="00D20C39">
        <w:rPr>
          <w:sz w:val="24"/>
          <w:szCs w:val="24"/>
        </w:rPr>
        <w:t>confirmation that all</w:t>
      </w:r>
      <w:r w:rsidR="00AD221B" w:rsidRPr="00D20C39">
        <w:rPr>
          <w:spacing w:val="40"/>
          <w:sz w:val="24"/>
          <w:szCs w:val="24"/>
        </w:rPr>
        <w:t xml:space="preserve"> </w:t>
      </w:r>
      <w:r w:rsidR="00AD221B" w:rsidRPr="00D20C39">
        <w:rPr>
          <w:sz w:val="24"/>
          <w:szCs w:val="24"/>
        </w:rPr>
        <w:t>cases referred to at (i) above have been or are being, dealt</w:t>
      </w:r>
      <w:r w:rsidR="00AD221B" w:rsidRPr="00D20C39">
        <w:rPr>
          <w:spacing w:val="-10"/>
          <w:sz w:val="24"/>
          <w:szCs w:val="24"/>
        </w:rPr>
        <w:t xml:space="preserve"> </w:t>
      </w:r>
      <w:r w:rsidR="00AD221B" w:rsidRPr="00D20C39">
        <w:rPr>
          <w:sz w:val="24"/>
          <w:szCs w:val="24"/>
        </w:rPr>
        <w:t>with</w:t>
      </w:r>
      <w:r w:rsidR="00AD221B" w:rsidRPr="00D20C39">
        <w:rPr>
          <w:spacing w:val="-10"/>
          <w:sz w:val="24"/>
          <w:szCs w:val="24"/>
        </w:rPr>
        <w:t xml:space="preserve"> </w:t>
      </w:r>
      <w:r w:rsidR="00AD221B" w:rsidRPr="00D20C39">
        <w:rPr>
          <w:sz w:val="24"/>
          <w:szCs w:val="24"/>
        </w:rPr>
        <w:t>in</w:t>
      </w:r>
      <w:r w:rsidR="00AD221B" w:rsidRPr="00D20C39">
        <w:rPr>
          <w:spacing w:val="-10"/>
          <w:sz w:val="24"/>
          <w:szCs w:val="24"/>
        </w:rPr>
        <w:t xml:space="preserve"> </w:t>
      </w:r>
      <w:r w:rsidR="00AD221B" w:rsidRPr="00D20C39">
        <w:rPr>
          <w:sz w:val="24"/>
          <w:szCs w:val="24"/>
        </w:rPr>
        <w:t>accordance</w:t>
      </w:r>
      <w:r w:rsidR="00AD221B" w:rsidRPr="00D20C39">
        <w:rPr>
          <w:spacing w:val="-7"/>
          <w:sz w:val="24"/>
          <w:szCs w:val="24"/>
        </w:rPr>
        <w:t xml:space="preserve"> </w:t>
      </w:r>
      <w:r w:rsidR="00AD221B" w:rsidRPr="00D20C39">
        <w:rPr>
          <w:sz w:val="24"/>
          <w:szCs w:val="24"/>
        </w:rPr>
        <w:t>with</w:t>
      </w:r>
      <w:r w:rsidR="00AD221B" w:rsidRPr="00D20C39">
        <w:rPr>
          <w:spacing w:val="-10"/>
          <w:sz w:val="24"/>
          <w:szCs w:val="24"/>
        </w:rPr>
        <w:t xml:space="preserve"> </w:t>
      </w:r>
      <w:r w:rsidR="00AD221B" w:rsidRPr="00D20C39">
        <w:rPr>
          <w:sz w:val="24"/>
          <w:szCs w:val="24"/>
        </w:rPr>
        <w:t>the</w:t>
      </w:r>
      <w:r w:rsidR="00AD221B" w:rsidRPr="00D20C39">
        <w:rPr>
          <w:spacing w:val="-9"/>
          <w:sz w:val="24"/>
          <w:szCs w:val="24"/>
        </w:rPr>
        <w:t xml:space="preserve"> </w:t>
      </w:r>
      <w:r w:rsidR="00AD221B" w:rsidRPr="00D20C39">
        <w:rPr>
          <w:sz w:val="24"/>
          <w:szCs w:val="24"/>
        </w:rPr>
        <w:t>school’s</w:t>
      </w:r>
      <w:r w:rsidR="00AD221B" w:rsidRPr="00D20C39">
        <w:rPr>
          <w:spacing w:val="-8"/>
          <w:sz w:val="24"/>
          <w:szCs w:val="24"/>
        </w:rPr>
        <w:t xml:space="preserve"> </w:t>
      </w:r>
      <w:r w:rsidR="00AD221B" w:rsidRPr="00D20C39">
        <w:rPr>
          <w:sz w:val="24"/>
          <w:szCs w:val="24"/>
        </w:rPr>
        <w:t>anti-bullying</w:t>
      </w:r>
      <w:r w:rsidR="00AD221B" w:rsidRPr="00D20C39">
        <w:rPr>
          <w:spacing w:val="-13"/>
          <w:sz w:val="24"/>
          <w:szCs w:val="24"/>
        </w:rPr>
        <w:t xml:space="preserve"> </w:t>
      </w:r>
      <w:r w:rsidR="00AD221B" w:rsidRPr="00D20C39">
        <w:rPr>
          <w:sz w:val="24"/>
          <w:szCs w:val="24"/>
        </w:rPr>
        <w:t>policy</w:t>
      </w:r>
      <w:r w:rsidR="00AD221B" w:rsidRPr="00D20C39">
        <w:rPr>
          <w:spacing w:val="-14"/>
          <w:sz w:val="24"/>
          <w:szCs w:val="24"/>
        </w:rPr>
        <w:t xml:space="preserve"> </w:t>
      </w:r>
      <w:r w:rsidR="00AD221B" w:rsidRPr="00D20C39">
        <w:rPr>
          <w:sz w:val="24"/>
          <w:szCs w:val="24"/>
        </w:rPr>
        <w:t>and</w:t>
      </w:r>
      <w:r w:rsidR="00AD221B" w:rsidRPr="00D20C39">
        <w:rPr>
          <w:spacing w:val="-11"/>
          <w:sz w:val="24"/>
          <w:szCs w:val="24"/>
        </w:rPr>
        <w:t xml:space="preserve"> </w:t>
      </w:r>
      <w:r w:rsidR="00AD221B" w:rsidRPr="00D20C39">
        <w:rPr>
          <w:sz w:val="24"/>
          <w:szCs w:val="24"/>
        </w:rPr>
        <w:t>the</w:t>
      </w:r>
      <w:r w:rsidR="00AD221B" w:rsidRPr="00D20C39">
        <w:rPr>
          <w:spacing w:val="-11"/>
          <w:sz w:val="24"/>
          <w:szCs w:val="24"/>
        </w:rPr>
        <w:t xml:space="preserve"> </w:t>
      </w:r>
      <w:r w:rsidR="00AD221B" w:rsidRPr="00D20C39">
        <w:rPr>
          <w:i/>
          <w:sz w:val="24"/>
          <w:szCs w:val="24"/>
        </w:rPr>
        <w:t>Anti- Bullying Procedures for Primary and Post-Primary schools</w:t>
      </w:r>
      <w:r w:rsidR="00AD221B" w:rsidRPr="00D20C39">
        <w:rPr>
          <w:sz w:val="24"/>
          <w:szCs w:val="24"/>
        </w:rPr>
        <w:t>.</w:t>
      </w:r>
    </w:p>
    <w:p w:rsidR="00AD221B" w:rsidRPr="00D20C39" w:rsidRDefault="00AD221B" w:rsidP="009A0738">
      <w:pPr>
        <w:spacing w:line="240" w:lineRule="auto"/>
        <w:rPr>
          <w:sz w:val="24"/>
          <w:szCs w:val="24"/>
        </w:rPr>
      </w:pPr>
      <w:r w:rsidRPr="00D20C39">
        <w:rPr>
          <w:sz w:val="24"/>
          <w:szCs w:val="24"/>
        </w:rPr>
        <w:t>The</w:t>
      </w:r>
      <w:r w:rsidRPr="00D20C39">
        <w:rPr>
          <w:spacing w:val="-9"/>
          <w:sz w:val="24"/>
          <w:szCs w:val="24"/>
        </w:rPr>
        <w:t xml:space="preserve"> </w:t>
      </w:r>
      <w:r w:rsidRPr="00D20C39">
        <w:rPr>
          <w:sz w:val="24"/>
          <w:szCs w:val="24"/>
        </w:rPr>
        <w:t>minutes</w:t>
      </w:r>
      <w:r w:rsidRPr="00D20C39">
        <w:rPr>
          <w:spacing w:val="-9"/>
          <w:sz w:val="24"/>
          <w:szCs w:val="24"/>
        </w:rPr>
        <w:t xml:space="preserve"> </w:t>
      </w:r>
      <w:r w:rsidRPr="00D20C39">
        <w:rPr>
          <w:sz w:val="24"/>
          <w:szCs w:val="24"/>
        </w:rPr>
        <w:t>of</w:t>
      </w:r>
      <w:r w:rsidRPr="00D20C39">
        <w:rPr>
          <w:spacing w:val="-9"/>
          <w:sz w:val="24"/>
          <w:szCs w:val="24"/>
        </w:rPr>
        <w:t xml:space="preserve"> </w:t>
      </w:r>
      <w:r w:rsidRPr="00D20C39">
        <w:rPr>
          <w:sz w:val="24"/>
          <w:szCs w:val="24"/>
        </w:rPr>
        <w:t>the</w:t>
      </w:r>
      <w:r w:rsidRPr="00D20C39">
        <w:rPr>
          <w:spacing w:val="-9"/>
          <w:sz w:val="24"/>
          <w:szCs w:val="24"/>
        </w:rPr>
        <w:t xml:space="preserve"> </w:t>
      </w:r>
      <w:r w:rsidRPr="00D20C39">
        <w:rPr>
          <w:sz w:val="24"/>
          <w:szCs w:val="24"/>
        </w:rPr>
        <w:t>Board</w:t>
      </w:r>
      <w:r w:rsidRPr="00D20C39">
        <w:rPr>
          <w:spacing w:val="-7"/>
          <w:sz w:val="24"/>
          <w:szCs w:val="24"/>
        </w:rPr>
        <w:t xml:space="preserve"> </w:t>
      </w:r>
      <w:r w:rsidRPr="00D20C39">
        <w:rPr>
          <w:sz w:val="24"/>
          <w:szCs w:val="24"/>
        </w:rPr>
        <w:t>of</w:t>
      </w:r>
      <w:r w:rsidRPr="00D20C39">
        <w:rPr>
          <w:spacing w:val="-9"/>
          <w:sz w:val="24"/>
          <w:szCs w:val="24"/>
        </w:rPr>
        <w:t xml:space="preserve"> </w:t>
      </w:r>
      <w:r w:rsidRPr="00D20C39">
        <w:rPr>
          <w:sz w:val="24"/>
          <w:szCs w:val="24"/>
        </w:rPr>
        <w:t>Management</w:t>
      </w:r>
      <w:r w:rsidRPr="00D20C39">
        <w:rPr>
          <w:spacing w:val="-8"/>
          <w:sz w:val="24"/>
          <w:szCs w:val="24"/>
        </w:rPr>
        <w:t xml:space="preserve"> </w:t>
      </w:r>
      <w:r w:rsidRPr="00D20C39">
        <w:rPr>
          <w:sz w:val="24"/>
          <w:szCs w:val="24"/>
        </w:rPr>
        <w:t>meeting</w:t>
      </w:r>
      <w:r w:rsidRPr="00D20C39">
        <w:rPr>
          <w:spacing w:val="-9"/>
          <w:sz w:val="24"/>
          <w:szCs w:val="24"/>
        </w:rPr>
        <w:t xml:space="preserve"> </w:t>
      </w:r>
      <w:r w:rsidRPr="00D20C39">
        <w:rPr>
          <w:sz w:val="24"/>
          <w:szCs w:val="24"/>
        </w:rPr>
        <w:t>will</w:t>
      </w:r>
      <w:r w:rsidRPr="00D20C39">
        <w:rPr>
          <w:spacing w:val="-7"/>
          <w:sz w:val="24"/>
          <w:szCs w:val="24"/>
        </w:rPr>
        <w:t xml:space="preserve"> </w:t>
      </w:r>
      <w:r w:rsidRPr="00D20C39">
        <w:rPr>
          <w:sz w:val="24"/>
          <w:szCs w:val="24"/>
        </w:rPr>
        <w:t>record</w:t>
      </w:r>
      <w:r w:rsidRPr="00D20C39">
        <w:rPr>
          <w:spacing w:val="-9"/>
          <w:sz w:val="24"/>
          <w:szCs w:val="24"/>
        </w:rPr>
        <w:t xml:space="preserve"> </w:t>
      </w:r>
      <w:r w:rsidRPr="00D20C39">
        <w:rPr>
          <w:sz w:val="24"/>
          <w:szCs w:val="24"/>
        </w:rPr>
        <w:t>the</w:t>
      </w:r>
      <w:r w:rsidRPr="00D20C39">
        <w:rPr>
          <w:spacing w:val="-8"/>
          <w:sz w:val="24"/>
          <w:szCs w:val="24"/>
        </w:rPr>
        <w:t xml:space="preserve"> </w:t>
      </w:r>
      <w:r w:rsidRPr="00D20C39">
        <w:rPr>
          <w:sz w:val="24"/>
          <w:szCs w:val="24"/>
        </w:rPr>
        <w:t>above</w:t>
      </w:r>
      <w:r w:rsidRPr="00D20C39">
        <w:rPr>
          <w:spacing w:val="-9"/>
          <w:sz w:val="24"/>
          <w:szCs w:val="24"/>
        </w:rPr>
        <w:t xml:space="preserve"> </w:t>
      </w:r>
      <w:r w:rsidRPr="00D20C39">
        <w:rPr>
          <w:sz w:val="24"/>
          <w:szCs w:val="24"/>
        </w:rPr>
        <w:t>but</w:t>
      </w:r>
      <w:r w:rsidRPr="00D20C39">
        <w:rPr>
          <w:spacing w:val="-8"/>
          <w:sz w:val="24"/>
          <w:szCs w:val="24"/>
        </w:rPr>
        <w:t xml:space="preserve"> </w:t>
      </w:r>
      <w:r w:rsidRPr="00D20C39">
        <w:rPr>
          <w:sz w:val="24"/>
          <w:szCs w:val="24"/>
        </w:rPr>
        <w:t>in doing so will not include any identifying details of the pupils involved.</w:t>
      </w:r>
    </w:p>
    <w:p w:rsidR="00AD221B" w:rsidRPr="00D20C39" w:rsidRDefault="00AD221B" w:rsidP="00FE31C3">
      <w:pPr>
        <w:spacing w:line="362" w:lineRule="auto"/>
        <w:jc w:val="both"/>
        <w:rPr>
          <w:sz w:val="24"/>
        </w:rPr>
      </w:pPr>
    </w:p>
    <w:p w:rsidR="009A0738" w:rsidRPr="00D20C39" w:rsidRDefault="009A0738" w:rsidP="009A0738">
      <w:pPr>
        <w:spacing w:after="0" w:line="240" w:lineRule="auto"/>
        <w:rPr>
          <w:rFonts w:ascii="Calibri" w:eastAsia="Calibri" w:hAnsi="Calibri" w:cs="Times New Roman"/>
          <w:b/>
          <w:sz w:val="28"/>
          <w:szCs w:val="28"/>
        </w:rPr>
      </w:pPr>
      <w:r w:rsidRPr="00D20C39">
        <w:rPr>
          <w:rFonts w:ascii="Calibri" w:eastAsia="Calibri" w:hAnsi="Calibri" w:cs="Times New Roman"/>
          <w:b/>
          <w:sz w:val="28"/>
          <w:szCs w:val="28"/>
        </w:rPr>
        <w:t xml:space="preserve">8. </w:t>
      </w:r>
      <w:r w:rsidRPr="00D20C39">
        <w:rPr>
          <w:rFonts w:ascii="Calibri" w:eastAsia="Calibri" w:hAnsi="Calibri" w:cs="Times New Roman"/>
          <w:b/>
          <w:sz w:val="28"/>
          <w:szCs w:val="28"/>
        </w:rPr>
        <w:tab/>
        <w:t>SUPERVISION AND MONITORING OF PUPILS</w:t>
      </w:r>
    </w:p>
    <w:p w:rsidR="009A0738" w:rsidRPr="00D20C39" w:rsidRDefault="009A0738" w:rsidP="009A0738">
      <w:pPr>
        <w:spacing w:after="0" w:line="240" w:lineRule="auto"/>
        <w:rPr>
          <w:rFonts w:ascii="Calibri" w:eastAsia="Times New Roman" w:hAnsi="Calibri" w:cs="Calibri"/>
          <w:sz w:val="24"/>
          <w:szCs w:val="24"/>
          <w:lang w:val="en-GB"/>
        </w:rPr>
      </w:pPr>
      <w:r w:rsidRPr="00D20C39">
        <w:rPr>
          <w:rFonts w:ascii="Calibri" w:eastAsia="Times New Roman" w:hAnsi="Calibri" w:cs="Calibri"/>
          <w:sz w:val="24"/>
          <w:szCs w:val="24"/>
          <w:lang w:val="en-GB"/>
        </w:rPr>
        <w:t xml:space="preserve">The Board of Management confirms that appropriate supervision and monitoring policies and practices are in place to both prevent and deal with bullying behaviour and to facilitate early intervention where possible. </w:t>
      </w:r>
    </w:p>
    <w:p w:rsidR="009A0738" w:rsidRPr="00D20C39" w:rsidRDefault="009A0738" w:rsidP="009A0738">
      <w:pPr>
        <w:spacing w:after="0" w:line="240" w:lineRule="auto"/>
        <w:rPr>
          <w:rFonts w:ascii="Calibri" w:eastAsia="Times New Roman" w:hAnsi="Calibri" w:cs="Calibri"/>
          <w:sz w:val="24"/>
          <w:szCs w:val="24"/>
          <w:lang w:val="en-GB"/>
        </w:rPr>
      </w:pPr>
    </w:p>
    <w:p w:rsidR="009A0738" w:rsidRPr="00D20C39" w:rsidRDefault="009A0738" w:rsidP="009A0738">
      <w:pPr>
        <w:spacing w:after="0" w:line="240" w:lineRule="auto"/>
        <w:rPr>
          <w:rFonts w:ascii="Calibri" w:eastAsia="Times New Roman" w:hAnsi="Calibri" w:cs="Calibri"/>
          <w:sz w:val="24"/>
          <w:szCs w:val="24"/>
          <w:lang w:val="en-GB"/>
        </w:rPr>
      </w:pPr>
      <w:r w:rsidRPr="00D20C39">
        <w:rPr>
          <w:rFonts w:ascii="Calibri" w:eastAsia="Times New Roman" w:hAnsi="Calibri" w:cs="Calibri"/>
          <w:b/>
          <w:sz w:val="28"/>
          <w:szCs w:val="28"/>
          <w:lang w:val="en-GB"/>
        </w:rPr>
        <w:t>9.</w:t>
      </w:r>
      <w:r w:rsidRPr="00D20C39">
        <w:rPr>
          <w:rFonts w:ascii="Times New Roman" w:eastAsia="Times New Roman" w:hAnsi="Times New Roman" w:cs="Calibri"/>
          <w:b/>
          <w:sz w:val="28"/>
          <w:szCs w:val="28"/>
          <w:lang w:val="en-GB"/>
        </w:rPr>
        <w:t xml:space="preserve"> </w:t>
      </w:r>
      <w:r w:rsidRPr="00D20C39">
        <w:rPr>
          <w:rFonts w:ascii="Times New Roman" w:eastAsia="Times New Roman" w:hAnsi="Times New Roman" w:cs="Calibri"/>
          <w:b/>
          <w:sz w:val="28"/>
          <w:szCs w:val="28"/>
          <w:lang w:val="en-GB"/>
        </w:rPr>
        <w:tab/>
      </w:r>
      <w:r w:rsidRPr="00D20C39">
        <w:rPr>
          <w:rFonts w:eastAsia="Times New Roman" w:cstheme="minorHAnsi"/>
          <w:b/>
          <w:sz w:val="28"/>
          <w:szCs w:val="28"/>
          <w:lang w:val="en-GB"/>
        </w:rPr>
        <w:t>PREVENTION AND HARASSMENT</w:t>
      </w:r>
    </w:p>
    <w:p w:rsidR="009A0738" w:rsidRPr="00D20C39" w:rsidRDefault="009A0738" w:rsidP="009A0738">
      <w:pPr>
        <w:spacing w:after="99" w:line="240" w:lineRule="auto"/>
        <w:jc w:val="both"/>
        <w:rPr>
          <w:rFonts w:eastAsia="Times New Roman" w:cstheme="minorHAnsi"/>
          <w:sz w:val="24"/>
          <w:szCs w:val="24"/>
          <w:lang w:val="en-GB"/>
        </w:rPr>
      </w:pPr>
      <w:r w:rsidRPr="00D20C39">
        <w:rPr>
          <w:rFonts w:eastAsia="Times New Roman" w:cstheme="minorHAnsi"/>
          <w:sz w:val="24"/>
          <w:szCs w:val="24"/>
          <w:lang w:val="en-GB"/>
        </w:rPr>
        <w:t xml:space="preserve">The Board of Management confirms that the school will, in accordance with its obligations under </w:t>
      </w:r>
      <w:r w:rsidRPr="00D20C39">
        <w:rPr>
          <w:rFonts w:eastAsia="Times New Roman" w:cstheme="minorHAnsi"/>
          <w:sz w:val="24"/>
          <w:szCs w:val="24"/>
          <w:lang w:eastAsia="en-IE"/>
        </w:rPr>
        <w:t>equality legislation</w:t>
      </w:r>
      <w:r w:rsidRPr="00D20C39">
        <w:rPr>
          <w:rFonts w:eastAsia="Times New Roman" w:cstheme="minorHAnsi"/>
          <w:sz w:val="24"/>
          <w:szCs w:val="24"/>
          <w:lang w:val="en-GB"/>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9A0738" w:rsidRPr="00D20C39" w:rsidRDefault="009A0738" w:rsidP="009A0738">
      <w:pPr>
        <w:spacing w:after="0" w:line="240" w:lineRule="auto"/>
        <w:rPr>
          <w:rFonts w:ascii="Times New Roman" w:eastAsia="Times New Roman" w:hAnsi="Times New Roman" w:cs="Calibri"/>
          <w:b/>
          <w:sz w:val="28"/>
          <w:szCs w:val="28"/>
          <w:lang w:val="en-GB"/>
        </w:rPr>
      </w:pPr>
    </w:p>
    <w:p w:rsidR="009A0738" w:rsidRPr="00D20C39" w:rsidRDefault="009A0738" w:rsidP="009A0738">
      <w:pPr>
        <w:spacing w:after="0" w:line="240" w:lineRule="auto"/>
        <w:rPr>
          <w:rFonts w:eastAsia="Times New Roman" w:cstheme="minorHAnsi"/>
          <w:sz w:val="28"/>
          <w:szCs w:val="28"/>
          <w:lang w:val="en-GB"/>
        </w:rPr>
      </w:pPr>
      <w:r w:rsidRPr="00D20C39">
        <w:rPr>
          <w:rFonts w:eastAsia="Times New Roman" w:cstheme="minorHAnsi"/>
          <w:b/>
          <w:sz w:val="28"/>
          <w:szCs w:val="28"/>
          <w:lang w:val="en-GB"/>
        </w:rPr>
        <w:t xml:space="preserve">10. </w:t>
      </w:r>
      <w:r w:rsidRPr="00D20C39">
        <w:rPr>
          <w:rFonts w:eastAsia="Times New Roman" w:cstheme="minorHAnsi"/>
          <w:b/>
          <w:sz w:val="28"/>
          <w:szCs w:val="28"/>
          <w:lang w:val="en-GB"/>
        </w:rPr>
        <w:tab/>
        <w:t>RATIFICATION</w:t>
      </w:r>
    </w:p>
    <w:p w:rsidR="009A0738" w:rsidRPr="00D20C39" w:rsidRDefault="009A0738" w:rsidP="009A0738">
      <w:pPr>
        <w:spacing w:after="0" w:line="240" w:lineRule="auto"/>
        <w:rPr>
          <w:rFonts w:eastAsia="Times New Roman" w:cstheme="minorHAnsi"/>
          <w:b/>
          <w:sz w:val="28"/>
          <w:szCs w:val="28"/>
          <w:lang w:val="en-GB"/>
        </w:rPr>
      </w:pPr>
      <w:r w:rsidRPr="00D20C39">
        <w:rPr>
          <w:rFonts w:eastAsia="Times New Roman" w:cstheme="minorHAnsi"/>
          <w:sz w:val="24"/>
          <w:szCs w:val="24"/>
          <w:lang w:val="en-GB"/>
        </w:rPr>
        <w:t xml:space="preserve">This policy was adopted by the Board of Management on _____13-12-2022___________  </w:t>
      </w:r>
    </w:p>
    <w:p w:rsidR="009A0738" w:rsidRPr="00D20C39" w:rsidRDefault="009A0738" w:rsidP="009A0738">
      <w:pPr>
        <w:spacing w:after="99" w:line="240" w:lineRule="auto"/>
        <w:jc w:val="both"/>
        <w:rPr>
          <w:rFonts w:eastAsia="Times New Roman" w:cstheme="minorHAnsi"/>
          <w:sz w:val="24"/>
          <w:szCs w:val="24"/>
          <w:lang w:val="en-GB"/>
        </w:rPr>
      </w:pPr>
    </w:p>
    <w:p w:rsidR="009A0738" w:rsidRPr="00D20C39" w:rsidRDefault="009A0738" w:rsidP="009A0738">
      <w:pPr>
        <w:spacing w:after="99" w:line="240" w:lineRule="auto"/>
        <w:jc w:val="both"/>
        <w:rPr>
          <w:rFonts w:eastAsia="Times New Roman" w:cstheme="minorHAnsi"/>
          <w:b/>
          <w:sz w:val="28"/>
          <w:szCs w:val="28"/>
          <w:lang w:val="en-GB"/>
        </w:rPr>
      </w:pPr>
      <w:r w:rsidRPr="00D20C39">
        <w:rPr>
          <w:rFonts w:eastAsia="Times New Roman" w:cstheme="minorHAnsi"/>
          <w:b/>
          <w:sz w:val="28"/>
          <w:szCs w:val="28"/>
          <w:lang w:val="en-GB"/>
        </w:rPr>
        <w:t xml:space="preserve">11.  </w:t>
      </w:r>
      <w:r w:rsidRPr="00D20C39">
        <w:rPr>
          <w:rFonts w:eastAsia="Times New Roman" w:cstheme="minorHAnsi"/>
          <w:b/>
          <w:sz w:val="28"/>
          <w:szCs w:val="28"/>
          <w:lang w:val="en-GB"/>
        </w:rPr>
        <w:tab/>
        <w:t>PUBLICATION</w:t>
      </w:r>
    </w:p>
    <w:p w:rsidR="009A0738" w:rsidRPr="00D20C39" w:rsidRDefault="009A0738" w:rsidP="009A0738">
      <w:pPr>
        <w:spacing w:after="99" w:line="240" w:lineRule="auto"/>
        <w:jc w:val="both"/>
        <w:rPr>
          <w:rFonts w:eastAsia="Times New Roman" w:cstheme="minorHAnsi"/>
          <w:b/>
          <w:sz w:val="28"/>
          <w:szCs w:val="28"/>
          <w:lang w:val="en-GB"/>
        </w:rPr>
      </w:pPr>
      <w:r w:rsidRPr="00D20C39">
        <w:rPr>
          <w:rFonts w:eastAsia="Times New Roman" w:cstheme="minorHAnsi"/>
          <w:sz w:val="24"/>
          <w:szCs w:val="24"/>
          <w:lang w:val="en-GB"/>
        </w:rPr>
        <w:t xml:space="preserve">This policy has been made available to school personnel, published on the school website (or where none exists, is otherwise readily accessible to parents and pupils on request) and provided to the </w:t>
      </w:r>
      <w:r w:rsidRPr="00D20C39">
        <w:rPr>
          <w:rFonts w:eastAsia="Times New Roman" w:cstheme="minorHAnsi"/>
          <w:sz w:val="24"/>
          <w:szCs w:val="24"/>
          <w:lang w:val="en-GB"/>
        </w:rPr>
        <w:lastRenderedPageBreak/>
        <w:t xml:space="preserve">Parents’ Association (where one exists). A copy of this policy will be made available to the Department and the patron if requested. </w:t>
      </w:r>
    </w:p>
    <w:p w:rsidR="009A0738" w:rsidRPr="00D20C39" w:rsidRDefault="009A0738" w:rsidP="009A0738">
      <w:pPr>
        <w:spacing w:after="0" w:line="240" w:lineRule="auto"/>
        <w:ind w:left="360"/>
        <w:rPr>
          <w:rFonts w:eastAsia="Times New Roman" w:cstheme="minorHAnsi"/>
          <w:sz w:val="24"/>
          <w:szCs w:val="24"/>
          <w:lang w:eastAsia="en-IE"/>
        </w:rPr>
      </w:pPr>
    </w:p>
    <w:p w:rsidR="009A0738" w:rsidRPr="00D20C39" w:rsidRDefault="009A0738" w:rsidP="009A0738">
      <w:pPr>
        <w:spacing w:after="99" w:line="240" w:lineRule="auto"/>
        <w:jc w:val="both"/>
        <w:rPr>
          <w:rFonts w:eastAsia="Times New Roman" w:cstheme="minorHAnsi"/>
          <w:b/>
          <w:sz w:val="28"/>
          <w:szCs w:val="28"/>
          <w:lang w:val="en-GB"/>
        </w:rPr>
      </w:pPr>
      <w:r w:rsidRPr="00D20C39">
        <w:rPr>
          <w:rFonts w:eastAsia="Times New Roman" w:cstheme="minorHAnsi"/>
          <w:b/>
          <w:sz w:val="28"/>
          <w:szCs w:val="28"/>
          <w:lang w:val="en-GB"/>
        </w:rPr>
        <w:t>13.</w:t>
      </w:r>
      <w:r w:rsidRPr="00D20C39">
        <w:rPr>
          <w:rFonts w:eastAsia="Times New Roman" w:cstheme="minorHAnsi"/>
          <w:sz w:val="24"/>
          <w:szCs w:val="24"/>
          <w:lang w:val="en-GB"/>
        </w:rPr>
        <w:tab/>
      </w:r>
      <w:r w:rsidRPr="00D20C39">
        <w:rPr>
          <w:rFonts w:eastAsia="Times New Roman" w:cstheme="minorHAnsi"/>
          <w:b/>
          <w:sz w:val="28"/>
          <w:szCs w:val="28"/>
          <w:lang w:val="en-GB"/>
        </w:rPr>
        <w:t>REVIEW</w:t>
      </w:r>
    </w:p>
    <w:p w:rsidR="009A0738" w:rsidRPr="00D20C39" w:rsidRDefault="009A0738" w:rsidP="009A0738">
      <w:pPr>
        <w:tabs>
          <w:tab w:val="left" w:pos="1561"/>
        </w:tabs>
        <w:spacing w:line="240" w:lineRule="auto"/>
        <w:ind w:right="636"/>
        <w:rPr>
          <w:rFonts w:cstheme="minorHAnsi"/>
          <w:b/>
          <w:sz w:val="24"/>
          <w:szCs w:val="24"/>
        </w:rPr>
      </w:pPr>
      <w:r w:rsidRPr="00D20C39">
        <w:rPr>
          <w:rFonts w:cstheme="minorHAnsi"/>
          <w:sz w:val="24"/>
          <w:szCs w:val="24"/>
        </w:rPr>
        <w:t>The Board of Management will undertake an annual review of the school’s anti- bullying policy and its implementation by the school</w:t>
      </w:r>
      <w:r w:rsidRPr="00D20C39">
        <w:rPr>
          <w:rFonts w:cstheme="minorHAnsi"/>
          <w:b/>
          <w:sz w:val="24"/>
          <w:szCs w:val="24"/>
        </w:rPr>
        <w:t>.</w:t>
      </w:r>
    </w:p>
    <w:p w:rsidR="009A0738" w:rsidRPr="00D20C39" w:rsidRDefault="009A0738" w:rsidP="009A0738">
      <w:pPr>
        <w:pStyle w:val="BodyText"/>
        <w:spacing w:before="10"/>
        <w:rPr>
          <w:rFonts w:asciiTheme="minorHAnsi" w:hAnsiTheme="minorHAnsi" w:cstheme="minorHAnsi"/>
          <w:b/>
        </w:rPr>
      </w:pPr>
    </w:p>
    <w:p w:rsidR="009A0738" w:rsidRPr="00D20C39" w:rsidRDefault="009A0738" w:rsidP="009A0738">
      <w:pPr>
        <w:tabs>
          <w:tab w:val="left" w:pos="1561"/>
        </w:tabs>
        <w:spacing w:line="240" w:lineRule="auto"/>
        <w:ind w:right="636"/>
        <w:rPr>
          <w:rFonts w:cstheme="minorHAnsi"/>
          <w:sz w:val="24"/>
          <w:szCs w:val="24"/>
        </w:rPr>
      </w:pPr>
      <w:r w:rsidRPr="00D20C39">
        <w:rPr>
          <w:rFonts w:cstheme="minorHAnsi"/>
          <w:sz w:val="24"/>
          <w:szCs w:val="24"/>
        </w:rPr>
        <w:t>A standardised checklist will be used in undertaking the review</w:t>
      </w:r>
      <w:r w:rsidR="00B568E6">
        <w:rPr>
          <w:rFonts w:cstheme="minorHAnsi"/>
          <w:sz w:val="24"/>
          <w:szCs w:val="24"/>
        </w:rPr>
        <w:t>.  it</w:t>
      </w:r>
      <w:r w:rsidRPr="00D20C39">
        <w:rPr>
          <w:rFonts w:cstheme="minorHAnsi"/>
          <w:b/>
          <w:spacing w:val="-7"/>
          <w:sz w:val="24"/>
          <w:szCs w:val="24"/>
        </w:rPr>
        <w:t xml:space="preserve"> </w:t>
      </w:r>
      <w:r w:rsidRPr="00D20C39">
        <w:rPr>
          <w:rFonts w:cstheme="minorHAnsi"/>
          <w:sz w:val="24"/>
          <w:szCs w:val="24"/>
        </w:rPr>
        <w:t>should</w:t>
      </w:r>
      <w:r w:rsidRPr="00D20C39">
        <w:rPr>
          <w:rFonts w:cstheme="minorHAnsi"/>
          <w:spacing w:val="-7"/>
          <w:sz w:val="24"/>
          <w:szCs w:val="24"/>
        </w:rPr>
        <w:t xml:space="preserve"> </w:t>
      </w:r>
      <w:r w:rsidRPr="00D20C39">
        <w:rPr>
          <w:rFonts w:cstheme="minorHAnsi"/>
          <w:sz w:val="24"/>
          <w:szCs w:val="24"/>
        </w:rPr>
        <w:t>be</w:t>
      </w:r>
      <w:r w:rsidRPr="00D20C39">
        <w:rPr>
          <w:rFonts w:cstheme="minorHAnsi"/>
          <w:spacing w:val="-8"/>
          <w:sz w:val="24"/>
          <w:szCs w:val="24"/>
        </w:rPr>
        <w:t xml:space="preserve"> </w:t>
      </w:r>
      <w:r w:rsidRPr="00D20C39">
        <w:rPr>
          <w:rFonts w:cstheme="minorHAnsi"/>
          <w:sz w:val="24"/>
          <w:szCs w:val="24"/>
        </w:rPr>
        <w:t>noted</w:t>
      </w:r>
      <w:r w:rsidRPr="00D20C39">
        <w:rPr>
          <w:rFonts w:cstheme="minorHAnsi"/>
          <w:spacing w:val="-7"/>
          <w:sz w:val="24"/>
          <w:szCs w:val="24"/>
        </w:rPr>
        <w:t xml:space="preserve"> </w:t>
      </w:r>
      <w:r w:rsidRPr="00D20C39">
        <w:rPr>
          <w:rFonts w:cstheme="minorHAnsi"/>
          <w:sz w:val="24"/>
          <w:szCs w:val="24"/>
        </w:rPr>
        <w:t>that</w:t>
      </w:r>
      <w:r w:rsidRPr="00D20C39">
        <w:rPr>
          <w:rFonts w:cstheme="minorHAnsi"/>
          <w:spacing w:val="-7"/>
          <w:sz w:val="24"/>
          <w:szCs w:val="24"/>
        </w:rPr>
        <w:t xml:space="preserve"> </w:t>
      </w:r>
      <w:r w:rsidRPr="00D20C39">
        <w:rPr>
          <w:rFonts w:cstheme="minorHAnsi"/>
          <w:sz w:val="24"/>
          <w:szCs w:val="24"/>
        </w:rPr>
        <w:t>in</w:t>
      </w:r>
      <w:r w:rsidRPr="00D20C39">
        <w:rPr>
          <w:rFonts w:cstheme="minorHAnsi"/>
          <w:spacing w:val="-7"/>
          <w:sz w:val="24"/>
          <w:szCs w:val="24"/>
        </w:rPr>
        <w:t xml:space="preserve"> </w:t>
      </w:r>
      <w:r w:rsidRPr="00D20C39">
        <w:rPr>
          <w:rFonts w:cstheme="minorHAnsi"/>
          <w:sz w:val="24"/>
          <w:szCs w:val="24"/>
        </w:rPr>
        <w:t>order</w:t>
      </w:r>
      <w:r w:rsidRPr="00D20C39">
        <w:rPr>
          <w:rFonts w:cstheme="minorHAnsi"/>
          <w:spacing w:val="-8"/>
          <w:sz w:val="24"/>
          <w:szCs w:val="24"/>
        </w:rPr>
        <w:t xml:space="preserve"> </w:t>
      </w:r>
      <w:r w:rsidRPr="00D20C39">
        <w:rPr>
          <w:rFonts w:cstheme="minorHAnsi"/>
          <w:sz w:val="24"/>
          <w:szCs w:val="24"/>
        </w:rPr>
        <w:t>to</w:t>
      </w:r>
      <w:r w:rsidRPr="00D20C39">
        <w:rPr>
          <w:rFonts w:cstheme="minorHAnsi"/>
          <w:spacing w:val="-7"/>
          <w:sz w:val="24"/>
          <w:szCs w:val="24"/>
        </w:rPr>
        <w:t xml:space="preserve"> </w:t>
      </w:r>
      <w:r w:rsidRPr="00D20C39">
        <w:rPr>
          <w:rFonts w:cstheme="minorHAnsi"/>
          <w:sz w:val="24"/>
          <w:szCs w:val="24"/>
        </w:rPr>
        <w:t>complete</w:t>
      </w:r>
      <w:r w:rsidRPr="00D20C39">
        <w:rPr>
          <w:rFonts w:cstheme="minorHAnsi"/>
          <w:spacing w:val="-8"/>
          <w:sz w:val="24"/>
          <w:szCs w:val="24"/>
        </w:rPr>
        <w:t xml:space="preserve"> </w:t>
      </w:r>
      <w:r w:rsidRPr="00D20C39">
        <w:rPr>
          <w:rFonts w:cstheme="minorHAnsi"/>
          <w:sz w:val="24"/>
          <w:szCs w:val="24"/>
        </w:rPr>
        <w:t>the</w:t>
      </w:r>
      <w:r w:rsidRPr="00D20C39">
        <w:rPr>
          <w:rFonts w:cstheme="minorHAnsi"/>
          <w:spacing w:val="-8"/>
          <w:sz w:val="24"/>
          <w:szCs w:val="24"/>
        </w:rPr>
        <w:t xml:space="preserve"> </w:t>
      </w:r>
      <w:r w:rsidRPr="00D20C39">
        <w:rPr>
          <w:rFonts w:cstheme="minorHAnsi"/>
          <w:sz w:val="24"/>
          <w:szCs w:val="24"/>
        </w:rPr>
        <w:t>checklist, an examination and review involving both quantitative and qualitative analysis as appropriate</w:t>
      </w:r>
      <w:r w:rsidRPr="00D20C39">
        <w:rPr>
          <w:rFonts w:cstheme="minorHAnsi"/>
          <w:spacing w:val="-9"/>
          <w:sz w:val="24"/>
          <w:szCs w:val="24"/>
        </w:rPr>
        <w:t xml:space="preserve"> </w:t>
      </w:r>
      <w:r w:rsidRPr="00D20C39">
        <w:rPr>
          <w:rFonts w:cstheme="minorHAnsi"/>
          <w:sz w:val="24"/>
          <w:szCs w:val="24"/>
        </w:rPr>
        <w:t>across</w:t>
      </w:r>
      <w:r w:rsidRPr="00D20C39">
        <w:rPr>
          <w:rFonts w:cstheme="minorHAnsi"/>
          <w:spacing w:val="-11"/>
          <w:sz w:val="24"/>
          <w:szCs w:val="24"/>
        </w:rPr>
        <w:t xml:space="preserve"> </w:t>
      </w:r>
      <w:r w:rsidRPr="00D20C39">
        <w:rPr>
          <w:rFonts w:cstheme="minorHAnsi"/>
          <w:sz w:val="24"/>
          <w:szCs w:val="24"/>
        </w:rPr>
        <w:t>the</w:t>
      </w:r>
      <w:r w:rsidRPr="00D20C39">
        <w:rPr>
          <w:rFonts w:cstheme="minorHAnsi"/>
          <w:spacing w:val="-11"/>
          <w:sz w:val="24"/>
          <w:szCs w:val="24"/>
        </w:rPr>
        <w:t xml:space="preserve"> </w:t>
      </w:r>
      <w:r w:rsidRPr="00D20C39">
        <w:rPr>
          <w:rFonts w:cstheme="minorHAnsi"/>
          <w:sz w:val="24"/>
          <w:szCs w:val="24"/>
        </w:rPr>
        <w:t>various</w:t>
      </w:r>
      <w:r w:rsidRPr="00D20C39">
        <w:rPr>
          <w:rFonts w:cstheme="minorHAnsi"/>
          <w:spacing w:val="-10"/>
          <w:sz w:val="24"/>
          <w:szCs w:val="24"/>
        </w:rPr>
        <w:t xml:space="preserve"> </w:t>
      </w:r>
      <w:r w:rsidRPr="00D20C39">
        <w:rPr>
          <w:rFonts w:cstheme="minorHAnsi"/>
          <w:sz w:val="24"/>
          <w:szCs w:val="24"/>
        </w:rPr>
        <w:t>elements</w:t>
      </w:r>
      <w:r w:rsidRPr="00D20C39">
        <w:rPr>
          <w:rFonts w:cstheme="minorHAnsi"/>
          <w:spacing w:val="-10"/>
          <w:sz w:val="24"/>
          <w:szCs w:val="24"/>
        </w:rPr>
        <w:t xml:space="preserve"> </w:t>
      </w:r>
      <w:r w:rsidRPr="00D20C39">
        <w:rPr>
          <w:rFonts w:cstheme="minorHAnsi"/>
          <w:sz w:val="24"/>
          <w:szCs w:val="24"/>
        </w:rPr>
        <w:t>of</w:t>
      </w:r>
      <w:r w:rsidRPr="00D20C39">
        <w:rPr>
          <w:rFonts w:cstheme="minorHAnsi"/>
          <w:spacing w:val="-11"/>
          <w:sz w:val="24"/>
          <w:szCs w:val="24"/>
        </w:rPr>
        <w:t xml:space="preserve"> </w:t>
      </w:r>
      <w:r w:rsidRPr="00D20C39">
        <w:rPr>
          <w:rFonts w:cstheme="minorHAnsi"/>
          <w:sz w:val="24"/>
          <w:szCs w:val="24"/>
        </w:rPr>
        <w:t>the</w:t>
      </w:r>
      <w:r w:rsidRPr="00D20C39">
        <w:rPr>
          <w:rFonts w:cstheme="minorHAnsi"/>
          <w:spacing w:val="-12"/>
          <w:sz w:val="24"/>
          <w:szCs w:val="24"/>
        </w:rPr>
        <w:t xml:space="preserve"> </w:t>
      </w:r>
      <w:r w:rsidRPr="00D20C39">
        <w:rPr>
          <w:rFonts w:cstheme="minorHAnsi"/>
          <w:sz w:val="24"/>
          <w:szCs w:val="24"/>
        </w:rPr>
        <w:t>implementation</w:t>
      </w:r>
      <w:r w:rsidRPr="00D20C39">
        <w:rPr>
          <w:rFonts w:cstheme="minorHAnsi"/>
          <w:spacing w:val="-10"/>
          <w:sz w:val="24"/>
          <w:szCs w:val="24"/>
        </w:rPr>
        <w:t xml:space="preserve"> </w:t>
      </w:r>
      <w:r w:rsidRPr="00D20C39">
        <w:rPr>
          <w:rFonts w:cstheme="minorHAnsi"/>
          <w:sz w:val="24"/>
          <w:szCs w:val="24"/>
        </w:rPr>
        <w:t>of</w:t>
      </w:r>
      <w:r w:rsidRPr="00D20C39">
        <w:rPr>
          <w:rFonts w:cstheme="minorHAnsi"/>
          <w:spacing w:val="-11"/>
          <w:sz w:val="24"/>
          <w:szCs w:val="24"/>
        </w:rPr>
        <w:t xml:space="preserve"> </w:t>
      </w:r>
      <w:r w:rsidRPr="00D20C39">
        <w:rPr>
          <w:rFonts w:cstheme="minorHAnsi"/>
          <w:sz w:val="24"/>
          <w:szCs w:val="24"/>
        </w:rPr>
        <w:t>the</w:t>
      </w:r>
      <w:r w:rsidRPr="00D20C39">
        <w:rPr>
          <w:rFonts w:cstheme="minorHAnsi"/>
          <w:spacing w:val="-9"/>
          <w:sz w:val="24"/>
          <w:szCs w:val="24"/>
        </w:rPr>
        <w:t xml:space="preserve"> </w:t>
      </w:r>
      <w:r w:rsidRPr="00D20C39">
        <w:rPr>
          <w:rFonts w:cstheme="minorHAnsi"/>
          <w:sz w:val="24"/>
          <w:szCs w:val="24"/>
        </w:rPr>
        <w:t>school’s</w:t>
      </w:r>
      <w:r w:rsidRPr="00D20C39">
        <w:rPr>
          <w:rFonts w:cstheme="minorHAnsi"/>
          <w:spacing w:val="-8"/>
          <w:sz w:val="24"/>
          <w:szCs w:val="24"/>
        </w:rPr>
        <w:t xml:space="preserve"> </w:t>
      </w:r>
      <w:r w:rsidRPr="00D20C39">
        <w:rPr>
          <w:rFonts w:cstheme="minorHAnsi"/>
          <w:sz w:val="24"/>
          <w:szCs w:val="24"/>
        </w:rPr>
        <w:t>anti-bullying policy will be required. The school will put in place an action plan to address any areas for improvement identified by the review.</w:t>
      </w:r>
    </w:p>
    <w:p w:rsidR="009A0738" w:rsidRPr="00D20C39" w:rsidRDefault="009A0738" w:rsidP="009A0738">
      <w:pPr>
        <w:pStyle w:val="BodyText"/>
        <w:spacing w:before="1"/>
        <w:rPr>
          <w:rFonts w:asciiTheme="minorHAnsi" w:hAnsiTheme="minorHAnsi" w:cstheme="minorHAnsi"/>
        </w:rPr>
      </w:pPr>
    </w:p>
    <w:p w:rsidR="009A0738" w:rsidRPr="009A0738" w:rsidRDefault="009A0738" w:rsidP="009A0738">
      <w:pPr>
        <w:pStyle w:val="BodyText"/>
        <w:spacing w:before="76"/>
        <w:ind w:right="595"/>
        <w:rPr>
          <w:rFonts w:asciiTheme="minorHAnsi" w:hAnsiTheme="minorHAnsi" w:cstheme="minorHAnsi"/>
        </w:rPr>
      </w:pPr>
      <w:r w:rsidRPr="00D20C39">
        <w:rPr>
          <w:rFonts w:asciiTheme="minorHAnsi" w:hAnsiTheme="minorHAnsi" w:cstheme="minorHAnsi"/>
        </w:rPr>
        <w:t>Written</w:t>
      </w:r>
      <w:r w:rsidRPr="00D20C39">
        <w:rPr>
          <w:rFonts w:asciiTheme="minorHAnsi" w:hAnsiTheme="minorHAnsi" w:cstheme="minorHAnsi"/>
          <w:spacing w:val="-11"/>
        </w:rPr>
        <w:t xml:space="preserve"> </w:t>
      </w:r>
      <w:r w:rsidRPr="00D20C39">
        <w:rPr>
          <w:rFonts w:asciiTheme="minorHAnsi" w:hAnsiTheme="minorHAnsi" w:cstheme="minorHAnsi"/>
        </w:rPr>
        <w:t>notification</w:t>
      </w:r>
      <w:r w:rsidRPr="00D20C39">
        <w:rPr>
          <w:rFonts w:asciiTheme="minorHAnsi" w:hAnsiTheme="minorHAnsi" w:cstheme="minorHAnsi"/>
          <w:spacing w:val="-9"/>
        </w:rPr>
        <w:t xml:space="preserve"> </w:t>
      </w:r>
      <w:r w:rsidRPr="00D20C39">
        <w:rPr>
          <w:rFonts w:asciiTheme="minorHAnsi" w:hAnsiTheme="minorHAnsi" w:cstheme="minorHAnsi"/>
        </w:rPr>
        <w:t>that</w:t>
      </w:r>
      <w:r w:rsidRPr="00D20C39">
        <w:rPr>
          <w:rFonts w:asciiTheme="minorHAnsi" w:hAnsiTheme="minorHAnsi" w:cstheme="minorHAnsi"/>
          <w:spacing w:val="-11"/>
        </w:rPr>
        <w:t xml:space="preserve"> </w:t>
      </w:r>
      <w:r w:rsidRPr="00D20C39">
        <w:rPr>
          <w:rFonts w:asciiTheme="minorHAnsi" w:hAnsiTheme="minorHAnsi" w:cstheme="minorHAnsi"/>
        </w:rPr>
        <w:t>the</w:t>
      </w:r>
      <w:r w:rsidRPr="00D20C39">
        <w:rPr>
          <w:rFonts w:asciiTheme="minorHAnsi" w:hAnsiTheme="minorHAnsi" w:cstheme="minorHAnsi"/>
          <w:spacing w:val="-11"/>
        </w:rPr>
        <w:t xml:space="preserve"> </w:t>
      </w:r>
      <w:r w:rsidRPr="00D20C39">
        <w:rPr>
          <w:rFonts w:asciiTheme="minorHAnsi" w:hAnsiTheme="minorHAnsi" w:cstheme="minorHAnsi"/>
        </w:rPr>
        <w:t>review</w:t>
      </w:r>
      <w:r w:rsidRPr="00D20C39">
        <w:rPr>
          <w:rFonts w:asciiTheme="minorHAnsi" w:hAnsiTheme="minorHAnsi" w:cstheme="minorHAnsi"/>
          <w:spacing w:val="-11"/>
        </w:rPr>
        <w:t xml:space="preserve"> </w:t>
      </w:r>
      <w:r w:rsidRPr="00D20C39">
        <w:rPr>
          <w:rFonts w:asciiTheme="minorHAnsi" w:hAnsiTheme="minorHAnsi" w:cstheme="minorHAnsi"/>
        </w:rPr>
        <w:t>has</w:t>
      </w:r>
      <w:r w:rsidRPr="00D20C39">
        <w:rPr>
          <w:rFonts w:asciiTheme="minorHAnsi" w:hAnsiTheme="minorHAnsi" w:cstheme="minorHAnsi"/>
          <w:spacing w:val="-8"/>
        </w:rPr>
        <w:t xml:space="preserve"> </w:t>
      </w:r>
      <w:r w:rsidRPr="00D20C39">
        <w:rPr>
          <w:rFonts w:asciiTheme="minorHAnsi" w:hAnsiTheme="minorHAnsi" w:cstheme="minorHAnsi"/>
        </w:rPr>
        <w:t>been</w:t>
      </w:r>
      <w:r w:rsidRPr="00D20C39">
        <w:rPr>
          <w:rFonts w:asciiTheme="minorHAnsi" w:hAnsiTheme="minorHAnsi" w:cstheme="minorHAnsi"/>
          <w:spacing w:val="-8"/>
        </w:rPr>
        <w:t xml:space="preserve"> </w:t>
      </w:r>
      <w:r w:rsidRPr="00D20C39">
        <w:rPr>
          <w:rFonts w:asciiTheme="minorHAnsi" w:hAnsiTheme="minorHAnsi" w:cstheme="minorHAnsi"/>
        </w:rPr>
        <w:t>completed</w:t>
      </w:r>
      <w:r w:rsidRPr="00D20C39">
        <w:rPr>
          <w:rFonts w:asciiTheme="minorHAnsi" w:hAnsiTheme="minorHAnsi" w:cstheme="minorHAnsi"/>
          <w:spacing w:val="-10"/>
        </w:rPr>
        <w:t xml:space="preserve"> </w:t>
      </w:r>
      <w:r w:rsidRPr="00D20C39">
        <w:rPr>
          <w:rFonts w:asciiTheme="minorHAnsi" w:hAnsiTheme="minorHAnsi" w:cstheme="minorHAnsi"/>
        </w:rPr>
        <w:t>will</w:t>
      </w:r>
      <w:r w:rsidRPr="00D20C39">
        <w:rPr>
          <w:rFonts w:asciiTheme="minorHAnsi" w:hAnsiTheme="minorHAnsi" w:cstheme="minorHAnsi"/>
          <w:spacing w:val="-10"/>
        </w:rPr>
        <w:t xml:space="preserve"> </w:t>
      </w:r>
      <w:r w:rsidRPr="00D20C39">
        <w:rPr>
          <w:rFonts w:asciiTheme="minorHAnsi" w:hAnsiTheme="minorHAnsi" w:cstheme="minorHAnsi"/>
        </w:rPr>
        <w:t>be</w:t>
      </w:r>
      <w:r w:rsidRPr="00D20C39">
        <w:rPr>
          <w:rFonts w:asciiTheme="minorHAnsi" w:hAnsiTheme="minorHAnsi" w:cstheme="minorHAnsi"/>
          <w:spacing w:val="-11"/>
        </w:rPr>
        <w:t xml:space="preserve"> </w:t>
      </w:r>
      <w:r w:rsidRPr="00D20C39">
        <w:rPr>
          <w:rFonts w:asciiTheme="minorHAnsi" w:hAnsiTheme="minorHAnsi" w:cstheme="minorHAnsi"/>
        </w:rPr>
        <w:t>made</w:t>
      </w:r>
      <w:r w:rsidRPr="00D20C39">
        <w:rPr>
          <w:rFonts w:asciiTheme="minorHAnsi" w:hAnsiTheme="minorHAnsi" w:cstheme="minorHAnsi"/>
          <w:spacing w:val="-12"/>
        </w:rPr>
        <w:t xml:space="preserve"> </w:t>
      </w:r>
      <w:r w:rsidRPr="00D20C39">
        <w:rPr>
          <w:rFonts w:asciiTheme="minorHAnsi" w:hAnsiTheme="minorHAnsi" w:cstheme="minorHAnsi"/>
        </w:rPr>
        <w:t>available to school personnel, published on the school website. The standardised</w:t>
      </w:r>
      <w:r w:rsidRPr="00D20C39">
        <w:rPr>
          <w:rFonts w:asciiTheme="minorHAnsi" w:hAnsiTheme="minorHAnsi" w:cstheme="minorHAnsi"/>
          <w:spacing w:val="24"/>
        </w:rPr>
        <w:t xml:space="preserve"> </w:t>
      </w:r>
      <w:r w:rsidRPr="00D20C39">
        <w:rPr>
          <w:rFonts w:asciiTheme="minorHAnsi" w:hAnsiTheme="minorHAnsi" w:cstheme="minorHAnsi"/>
        </w:rPr>
        <w:t>notification</w:t>
      </w:r>
      <w:r w:rsidR="00E46614">
        <w:rPr>
          <w:rFonts w:asciiTheme="minorHAnsi" w:hAnsiTheme="minorHAnsi" w:cstheme="minorHAnsi"/>
        </w:rPr>
        <w:t xml:space="preserve"> in the </w:t>
      </w:r>
      <w:r w:rsidR="00E46614" w:rsidRPr="00FD03C4">
        <w:rPr>
          <w:rFonts w:ascii="Calibri" w:hAnsi="Calibri" w:cs="Calibri"/>
          <w:lang w:val="en-GB"/>
        </w:rPr>
        <w:t>Anti-Bullying Procedures for Primary and Post-Primary Schools which were published in September 2013</w:t>
      </w:r>
      <w:r w:rsidRPr="00D20C39">
        <w:rPr>
          <w:rFonts w:asciiTheme="minorHAnsi" w:hAnsiTheme="minorHAnsi" w:cstheme="minorHAnsi"/>
          <w:spacing w:val="28"/>
        </w:rPr>
        <w:t xml:space="preserve"> </w:t>
      </w:r>
      <w:r w:rsidRPr="00D20C39">
        <w:rPr>
          <w:rFonts w:asciiTheme="minorHAnsi" w:hAnsiTheme="minorHAnsi" w:cstheme="minorHAnsi"/>
        </w:rPr>
        <w:t>will</w:t>
      </w:r>
      <w:r w:rsidRPr="00D20C39">
        <w:rPr>
          <w:rFonts w:asciiTheme="minorHAnsi" w:hAnsiTheme="minorHAnsi" w:cstheme="minorHAnsi"/>
          <w:spacing w:val="24"/>
        </w:rPr>
        <w:t xml:space="preserve"> </w:t>
      </w:r>
      <w:r w:rsidRPr="00D20C39">
        <w:rPr>
          <w:rFonts w:asciiTheme="minorHAnsi" w:hAnsiTheme="minorHAnsi" w:cstheme="minorHAnsi"/>
        </w:rPr>
        <w:t>be</w:t>
      </w:r>
      <w:r w:rsidRPr="00D20C39">
        <w:rPr>
          <w:rFonts w:asciiTheme="minorHAnsi" w:hAnsiTheme="minorHAnsi" w:cstheme="minorHAnsi"/>
          <w:spacing w:val="23"/>
        </w:rPr>
        <w:t xml:space="preserve"> </w:t>
      </w:r>
      <w:r w:rsidRPr="00D20C39">
        <w:rPr>
          <w:rFonts w:asciiTheme="minorHAnsi" w:hAnsiTheme="minorHAnsi" w:cstheme="minorHAnsi"/>
        </w:rPr>
        <w:t>used</w:t>
      </w:r>
      <w:r w:rsidRPr="00D20C39">
        <w:rPr>
          <w:rFonts w:asciiTheme="minorHAnsi" w:hAnsiTheme="minorHAnsi" w:cstheme="minorHAnsi"/>
          <w:spacing w:val="25"/>
        </w:rPr>
        <w:t xml:space="preserve"> </w:t>
      </w:r>
      <w:r w:rsidRPr="00D20C39">
        <w:rPr>
          <w:rFonts w:asciiTheme="minorHAnsi" w:hAnsiTheme="minorHAnsi" w:cstheme="minorHAnsi"/>
        </w:rPr>
        <w:t>for</w:t>
      </w:r>
      <w:r w:rsidRPr="00D20C39">
        <w:rPr>
          <w:rFonts w:asciiTheme="minorHAnsi" w:hAnsiTheme="minorHAnsi" w:cstheme="minorHAnsi"/>
          <w:spacing w:val="25"/>
        </w:rPr>
        <w:t xml:space="preserve"> </w:t>
      </w:r>
      <w:r w:rsidRPr="00D20C39">
        <w:rPr>
          <w:rFonts w:asciiTheme="minorHAnsi" w:hAnsiTheme="minorHAnsi" w:cstheme="minorHAnsi"/>
        </w:rPr>
        <w:t>this</w:t>
      </w:r>
      <w:r w:rsidRPr="00D20C39">
        <w:rPr>
          <w:rFonts w:asciiTheme="minorHAnsi" w:hAnsiTheme="minorHAnsi" w:cstheme="minorHAnsi"/>
          <w:spacing w:val="24"/>
        </w:rPr>
        <w:t xml:space="preserve"> </w:t>
      </w:r>
      <w:r w:rsidRPr="00D20C39">
        <w:rPr>
          <w:rFonts w:asciiTheme="minorHAnsi" w:hAnsiTheme="minorHAnsi" w:cstheme="minorHAnsi"/>
        </w:rPr>
        <w:t>purpose.</w:t>
      </w:r>
      <w:r w:rsidRPr="00D20C39">
        <w:rPr>
          <w:rFonts w:asciiTheme="minorHAnsi" w:hAnsiTheme="minorHAnsi" w:cstheme="minorHAnsi"/>
          <w:spacing w:val="40"/>
        </w:rPr>
        <w:t xml:space="preserve"> </w:t>
      </w:r>
      <w:r w:rsidRPr="00D20C39">
        <w:rPr>
          <w:rFonts w:asciiTheme="minorHAnsi" w:hAnsiTheme="minorHAnsi" w:cstheme="minorHAnsi"/>
        </w:rPr>
        <w:t>A</w:t>
      </w:r>
      <w:r w:rsidRPr="00D20C39">
        <w:rPr>
          <w:rFonts w:asciiTheme="minorHAnsi" w:hAnsiTheme="minorHAnsi" w:cstheme="minorHAnsi"/>
          <w:spacing w:val="-1"/>
        </w:rPr>
        <w:t xml:space="preserve"> </w:t>
      </w:r>
      <w:r w:rsidRPr="00D20C39">
        <w:rPr>
          <w:rFonts w:asciiTheme="minorHAnsi" w:hAnsiTheme="minorHAnsi" w:cstheme="minorHAnsi"/>
        </w:rPr>
        <w:t>record of the review and its outcome must be made</w:t>
      </w:r>
      <w:r w:rsidRPr="00D20C39">
        <w:rPr>
          <w:rFonts w:asciiTheme="minorHAnsi" w:hAnsiTheme="minorHAnsi" w:cstheme="minorHAnsi"/>
          <w:spacing w:val="-2"/>
        </w:rPr>
        <w:t xml:space="preserve"> </w:t>
      </w:r>
      <w:r w:rsidRPr="00D20C39">
        <w:rPr>
          <w:rFonts w:asciiTheme="minorHAnsi" w:hAnsiTheme="minorHAnsi" w:cstheme="minorHAnsi"/>
        </w:rPr>
        <w:t>available, if requested, to the patron an</w:t>
      </w:r>
      <w:r w:rsidRPr="009A0738">
        <w:rPr>
          <w:rFonts w:asciiTheme="minorHAnsi" w:hAnsiTheme="minorHAnsi" w:cstheme="minorHAnsi"/>
        </w:rPr>
        <w:t>d the Department.</w:t>
      </w:r>
      <w:r w:rsidR="00E46614">
        <w:rPr>
          <w:rFonts w:asciiTheme="minorHAnsi" w:hAnsiTheme="minorHAnsi" w:cstheme="minorHAnsi"/>
        </w:rPr>
        <w:t xml:space="preserve"> </w:t>
      </w:r>
    </w:p>
    <w:p w:rsidR="009A0738" w:rsidRDefault="009A0738" w:rsidP="009A0738"/>
    <w:p w:rsidR="009A0738" w:rsidRPr="00FD03C4" w:rsidRDefault="009A0738" w:rsidP="009A0738">
      <w:pPr>
        <w:keepNext/>
        <w:spacing w:after="0" w:line="240" w:lineRule="auto"/>
        <w:jc w:val="both"/>
        <w:outlineLvl w:val="0"/>
        <w:rPr>
          <w:rFonts w:ascii="Calibri" w:eastAsia="Times New Roman" w:hAnsi="Calibri" w:cs="Calibri"/>
          <w:sz w:val="24"/>
          <w:szCs w:val="24"/>
          <w:u w:val="single"/>
        </w:rPr>
      </w:pPr>
      <w:r w:rsidRPr="00FD03C4">
        <w:rPr>
          <w:rFonts w:ascii="Calibri" w:eastAsia="Times New Roman" w:hAnsi="Calibri" w:cs="Calibri"/>
          <w:sz w:val="24"/>
          <w:szCs w:val="24"/>
        </w:rPr>
        <w:t>Signed</w:t>
      </w:r>
      <w:r w:rsidRPr="00FD03C4">
        <w:rPr>
          <w:rFonts w:ascii="Calibri" w:eastAsia="Times New Roman" w:hAnsi="Calibri" w:cs="Calibri"/>
          <w:sz w:val="24"/>
          <w:szCs w:val="24"/>
        </w:rPr>
        <w:tab/>
        <w:t xml:space="preserve"> </w:t>
      </w:r>
      <w:r>
        <w:rPr>
          <w:rFonts w:ascii="Segoe Script" w:eastAsia="Times New Roman" w:hAnsi="Segoe Script" w:cs="Calibri"/>
          <w:sz w:val="24"/>
          <w:szCs w:val="24"/>
          <w:u w:val="single"/>
        </w:rPr>
        <w:tab/>
      </w:r>
      <w:r>
        <w:rPr>
          <w:rFonts w:ascii="Segoe Script" w:eastAsia="Times New Roman" w:hAnsi="Segoe Script" w:cs="Calibri"/>
          <w:sz w:val="24"/>
          <w:szCs w:val="24"/>
          <w:u w:val="single"/>
        </w:rPr>
        <w:tab/>
      </w:r>
      <w:r>
        <w:rPr>
          <w:rFonts w:ascii="Segoe Script" w:eastAsia="Times New Roman" w:hAnsi="Segoe Script" w:cs="Calibri"/>
          <w:sz w:val="24"/>
          <w:szCs w:val="24"/>
          <w:u w:val="single"/>
        </w:rPr>
        <w:tab/>
      </w:r>
      <w:r w:rsidRPr="00FD03C4">
        <w:rPr>
          <w:rFonts w:ascii="Calibri" w:eastAsia="Times New Roman" w:hAnsi="Calibri" w:cs="Calibri"/>
          <w:sz w:val="24"/>
          <w:szCs w:val="24"/>
        </w:rPr>
        <w:tab/>
      </w:r>
      <w:r w:rsidRPr="00FD03C4">
        <w:rPr>
          <w:rFonts w:ascii="Calibri" w:eastAsia="Times New Roman" w:hAnsi="Calibri" w:cs="Calibri"/>
          <w:sz w:val="24"/>
          <w:szCs w:val="24"/>
        </w:rPr>
        <w:tab/>
      </w:r>
      <w:r w:rsidRPr="00FD03C4">
        <w:rPr>
          <w:rFonts w:ascii="Calibri" w:eastAsia="Times New Roman" w:hAnsi="Calibri" w:cs="Calibri"/>
          <w:sz w:val="24"/>
          <w:szCs w:val="24"/>
        </w:rPr>
        <w:tab/>
        <w:t>Date</w:t>
      </w:r>
      <w:r w:rsidRPr="00FD03C4">
        <w:rPr>
          <w:rFonts w:ascii="Calibri" w:eastAsia="Times New Roman" w:hAnsi="Calibri" w:cs="Calibri"/>
          <w:sz w:val="24"/>
          <w:szCs w:val="24"/>
        </w:rPr>
        <w:tab/>
      </w:r>
      <w:r w:rsidRPr="00FD03C4">
        <w:rPr>
          <w:rFonts w:ascii="Calibri" w:eastAsia="Times New Roman" w:hAnsi="Calibri" w:cs="Calibri"/>
          <w:sz w:val="24"/>
          <w:szCs w:val="24"/>
          <w:u w:val="single"/>
        </w:rPr>
        <w:t>___</w:t>
      </w:r>
      <w:r>
        <w:rPr>
          <w:rFonts w:ascii="Calibri" w:eastAsia="Times New Roman" w:hAnsi="Calibri" w:cs="Calibri"/>
          <w:sz w:val="24"/>
          <w:szCs w:val="24"/>
          <w:u w:val="single"/>
        </w:rPr>
        <w:t>13-12-2022</w:t>
      </w:r>
      <w:r w:rsidRPr="00FD03C4">
        <w:rPr>
          <w:rFonts w:ascii="Calibri" w:eastAsia="Times New Roman" w:hAnsi="Calibri" w:cs="Calibri"/>
          <w:sz w:val="24"/>
          <w:szCs w:val="24"/>
          <w:u w:val="single"/>
        </w:rPr>
        <w:t>______________</w:t>
      </w:r>
    </w:p>
    <w:p w:rsidR="009A0738" w:rsidRPr="00FD03C4" w:rsidRDefault="009A0738" w:rsidP="009A0738">
      <w:pPr>
        <w:keepNext/>
        <w:spacing w:after="0" w:line="240" w:lineRule="auto"/>
        <w:jc w:val="both"/>
        <w:outlineLvl w:val="0"/>
        <w:rPr>
          <w:rFonts w:ascii="Calibri" w:eastAsia="Times New Roman" w:hAnsi="Calibri" w:cs="Calibri"/>
          <w:sz w:val="24"/>
          <w:szCs w:val="24"/>
        </w:rPr>
      </w:pPr>
    </w:p>
    <w:p w:rsidR="009A0738" w:rsidRPr="00FD03C4" w:rsidRDefault="009A0738" w:rsidP="009A0738">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Fr. Noel Kirwan (Chairperson Board of Management, Presentation Primary School)</w:t>
      </w:r>
    </w:p>
    <w:p w:rsidR="009A0738" w:rsidRPr="00FD03C4" w:rsidRDefault="009A0738" w:rsidP="009A0738">
      <w:pPr>
        <w:spacing w:after="0" w:line="240" w:lineRule="auto"/>
        <w:rPr>
          <w:rFonts w:ascii="Calibri" w:eastAsia="Times New Roman" w:hAnsi="Calibri" w:cs="Calibri"/>
          <w:sz w:val="24"/>
          <w:szCs w:val="24"/>
          <w:lang w:val="en-GB"/>
        </w:rPr>
      </w:pPr>
    </w:p>
    <w:p w:rsidR="009A0738" w:rsidRPr="00FD03C4" w:rsidRDefault="009A0738" w:rsidP="009A0738">
      <w:pPr>
        <w:keepNext/>
        <w:spacing w:after="0" w:line="240" w:lineRule="auto"/>
        <w:jc w:val="both"/>
        <w:outlineLvl w:val="0"/>
        <w:rPr>
          <w:rFonts w:ascii="Calibri" w:eastAsia="Times New Roman" w:hAnsi="Calibri" w:cs="Calibri"/>
          <w:sz w:val="24"/>
          <w:szCs w:val="24"/>
        </w:rPr>
      </w:pPr>
    </w:p>
    <w:p w:rsidR="009A0738" w:rsidRPr="00FD03C4" w:rsidRDefault="009A0738" w:rsidP="009A0738">
      <w:pPr>
        <w:keepNext/>
        <w:spacing w:after="0" w:line="240" w:lineRule="auto"/>
        <w:jc w:val="both"/>
        <w:outlineLvl w:val="0"/>
        <w:rPr>
          <w:rFonts w:ascii="Calibri" w:eastAsia="Times New Roman" w:hAnsi="Calibri" w:cs="Calibri"/>
          <w:sz w:val="24"/>
          <w:szCs w:val="24"/>
          <w:u w:val="single"/>
        </w:rPr>
      </w:pPr>
      <w:r w:rsidRPr="00FD03C4">
        <w:rPr>
          <w:rFonts w:ascii="Calibri" w:eastAsia="Times New Roman" w:hAnsi="Calibri" w:cs="Calibri"/>
          <w:sz w:val="24"/>
          <w:szCs w:val="24"/>
        </w:rPr>
        <w:t>Signed</w:t>
      </w:r>
      <w:r w:rsidRPr="00FD03C4">
        <w:rPr>
          <w:rFonts w:ascii="Calibri" w:eastAsia="Times New Roman" w:hAnsi="Calibri" w:cs="Calibri"/>
          <w:sz w:val="24"/>
          <w:szCs w:val="24"/>
        </w:rPr>
        <w:tab/>
      </w:r>
      <w:r>
        <w:rPr>
          <w:rFonts w:ascii="Segoe Script" w:eastAsia="Times New Roman" w:hAnsi="Segoe Script" w:cs="Calibri"/>
          <w:sz w:val="24"/>
          <w:szCs w:val="24"/>
          <w:u w:val="single"/>
        </w:rPr>
        <w:tab/>
      </w:r>
      <w:r>
        <w:rPr>
          <w:rFonts w:ascii="Segoe Script" w:eastAsia="Times New Roman" w:hAnsi="Segoe Script" w:cs="Calibri"/>
          <w:sz w:val="24"/>
          <w:szCs w:val="24"/>
          <w:u w:val="single"/>
        </w:rPr>
        <w:tab/>
      </w:r>
      <w:r>
        <w:rPr>
          <w:rFonts w:ascii="Segoe Script" w:eastAsia="Times New Roman" w:hAnsi="Segoe Script" w:cs="Calibri"/>
          <w:sz w:val="24"/>
          <w:szCs w:val="24"/>
          <w:u w:val="single"/>
        </w:rPr>
        <w:tab/>
      </w:r>
      <w:r w:rsidRPr="00FD03C4">
        <w:rPr>
          <w:rFonts w:ascii="Calibri" w:eastAsia="Times New Roman" w:hAnsi="Calibri" w:cs="Calibri"/>
          <w:sz w:val="24"/>
          <w:szCs w:val="24"/>
        </w:rPr>
        <w:tab/>
      </w:r>
      <w:r w:rsidRPr="00FD03C4">
        <w:rPr>
          <w:rFonts w:ascii="Calibri" w:eastAsia="Times New Roman" w:hAnsi="Calibri" w:cs="Calibri"/>
          <w:sz w:val="24"/>
          <w:szCs w:val="24"/>
        </w:rPr>
        <w:tab/>
      </w:r>
      <w:r w:rsidRPr="00FD03C4">
        <w:rPr>
          <w:rFonts w:ascii="Calibri" w:eastAsia="Times New Roman" w:hAnsi="Calibri" w:cs="Calibri"/>
          <w:sz w:val="24"/>
          <w:szCs w:val="24"/>
        </w:rPr>
        <w:tab/>
        <w:t>Date</w:t>
      </w:r>
      <w:r w:rsidRPr="00FD03C4">
        <w:rPr>
          <w:rFonts w:ascii="Calibri" w:eastAsia="Times New Roman" w:hAnsi="Calibri" w:cs="Calibri"/>
          <w:sz w:val="24"/>
          <w:szCs w:val="24"/>
        </w:rPr>
        <w:tab/>
      </w:r>
      <w:r w:rsidRPr="00FD03C4">
        <w:rPr>
          <w:rFonts w:ascii="Calibri" w:eastAsia="Times New Roman" w:hAnsi="Calibri" w:cs="Calibri"/>
          <w:sz w:val="24"/>
          <w:szCs w:val="24"/>
          <w:u w:val="single"/>
        </w:rPr>
        <w:t>___</w:t>
      </w:r>
      <w:r>
        <w:rPr>
          <w:rFonts w:ascii="Calibri" w:eastAsia="Times New Roman" w:hAnsi="Calibri" w:cs="Calibri"/>
          <w:sz w:val="24"/>
          <w:szCs w:val="24"/>
          <w:u w:val="single"/>
        </w:rPr>
        <w:t>13-12-2022</w:t>
      </w:r>
      <w:r w:rsidRPr="00FD03C4">
        <w:rPr>
          <w:rFonts w:ascii="Calibri" w:eastAsia="Times New Roman" w:hAnsi="Calibri" w:cs="Calibri"/>
          <w:sz w:val="24"/>
          <w:szCs w:val="24"/>
          <w:u w:val="single"/>
        </w:rPr>
        <w:t>___________</w:t>
      </w:r>
    </w:p>
    <w:p w:rsidR="009A0738" w:rsidRPr="00FD03C4" w:rsidRDefault="009A0738" w:rsidP="009A0738">
      <w:pPr>
        <w:keepNext/>
        <w:spacing w:after="0" w:line="240" w:lineRule="auto"/>
        <w:jc w:val="both"/>
        <w:outlineLvl w:val="0"/>
        <w:rPr>
          <w:rFonts w:ascii="Calibri" w:eastAsia="Times New Roman" w:hAnsi="Calibri" w:cs="Calibri"/>
          <w:sz w:val="24"/>
          <w:szCs w:val="24"/>
        </w:rPr>
      </w:pPr>
    </w:p>
    <w:p w:rsidR="009A0738" w:rsidRPr="00FD03C4" w:rsidRDefault="009A0738" w:rsidP="009A0738">
      <w:pPr>
        <w:spacing w:after="0" w:line="240" w:lineRule="auto"/>
        <w:rPr>
          <w:rFonts w:ascii="Calibri" w:eastAsia="Times New Roman" w:hAnsi="Calibri" w:cs="Calibri"/>
          <w:sz w:val="24"/>
          <w:szCs w:val="24"/>
          <w:lang w:val="en-GB"/>
        </w:rPr>
      </w:pPr>
      <w:r w:rsidRPr="00FD03C4">
        <w:rPr>
          <w:rFonts w:ascii="Calibri" w:eastAsia="Times New Roman" w:hAnsi="Calibri" w:cs="Calibri"/>
          <w:sz w:val="24"/>
          <w:szCs w:val="24"/>
          <w:lang w:val="en-GB"/>
        </w:rPr>
        <w:t>Ms. Marie Meskell (Acting Principal, Presentation Primary School)</w:t>
      </w:r>
    </w:p>
    <w:p w:rsidR="009A0738" w:rsidRPr="00FD03C4" w:rsidRDefault="009A0738" w:rsidP="009A0738">
      <w:pPr>
        <w:spacing w:after="0" w:line="240" w:lineRule="auto"/>
        <w:rPr>
          <w:rFonts w:ascii="Calibri" w:eastAsia="Times New Roman" w:hAnsi="Calibri" w:cs="Calibri"/>
          <w:sz w:val="24"/>
          <w:szCs w:val="24"/>
          <w:lang w:val="en-GB"/>
        </w:rPr>
      </w:pPr>
    </w:p>
    <w:p w:rsidR="009A0738" w:rsidRPr="00FD03C4" w:rsidRDefault="009A0738" w:rsidP="009A0738">
      <w:pPr>
        <w:keepNext/>
        <w:spacing w:after="0" w:line="240" w:lineRule="auto"/>
        <w:jc w:val="both"/>
        <w:outlineLvl w:val="0"/>
        <w:rPr>
          <w:rFonts w:ascii="Calibri" w:eastAsia="Times New Roman" w:hAnsi="Calibri" w:cs="Calibri"/>
          <w:sz w:val="24"/>
          <w:szCs w:val="24"/>
        </w:rPr>
      </w:pPr>
    </w:p>
    <w:p w:rsidR="009A0738" w:rsidRDefault="009A0738" w:rsidP="009A0738">
      <w:r w:rsidRPr="00FD03C4">
        <w:rPr>
          <w:rFonts w:ascii="Calibri" w:eastAsia="Times New Roman" w:hAnsi="Calibri" w:cs="Calibri"/>
          <w:sz w:val="24"/>
          <w:szCs w:val="24"/>
        </w:rPr>
        <w:t xml:space="preserve">Date of Review: </w:t>
      </w:r>
      <w:r w:rsidRPr="00FD03C4">
        <w:rPr>
          <w:rFonts w:ascii="Calibri" w:eastAsia="Times New Roman" w:hAnsi="Calibri" w:cs="Calibri"/>
          <w:sz w:val="24"/>
          <w:szCs w:val="24"/>
          <w:u w:val="single"/>
        </w:rPr>
        <w:tab/>
      </w:r>
      <w:r>
        <w:rPr>
          <w:rFonts w:ascii="Calibri" w:eastAsia="Times New Roman" w:hAnsi="Calibri" w:cs="Calibri"/>
          <w:b/>
          <w:bCs/>
          <w:sz w:val="24"/>
          <w:szCs w:val="24"/>
          <w:u w:val="single"/>
        </w:rPr>
        <w:t>December 2023</w:t>
      </w:r>
      <w:r w:rsidRPr="00FD03C4">
        <w:rPr>
          <w:rFonts w:ascii="Calibri" w:eastAsia="Times New Roman" w:hAnsi="Calibri" w:cs="Calibri"/>
          <w:sz w:val="24"/>
          <w:szCs w:val="24"/>
          <w:u w:val="single"/>
        </w:rPr>
        <w:tab/>
      </w:r>
    </w:p>
    <w:p w:rsidR="009A0738" w:rsidRDefault="009A0738" w:rsidP="009A0738">
      <w:pPr>
        <w:sectPr w:rsidR="009A0738">
          <w:pgSz w:w="11910" w:h="16840"/>
          <w:pgMar w:top="1340" w:right="800" w:bottom="960" w:left="1320" w:header="0" w:footer="779" w:gutter="0"/>
          <w:cols w:space="720"/>
        </w:sectPr>
      </w:pPr>
    </w:p>
    <w:p w:rsidR="009A0738" w:rsidRPr="00FD03C4" w:rsidRDefault="009A0738" w:rsidP="009A0738">
      <w:pPr>
        <w:spacing w:after="99" w:line="240" w:lineRule="auto"/>
        <w:jc w:val="both"/>
        <w:rPr>
          <w:rFonts w:eastAsia="Times New Roman" w:cstheme="minorHAnsi"/>
          <w:sz w:val="24"/>
          <w:szCs w:val="24"/>
          <w:lang w:val="en-GB"/>
        </w:rPr>
      </w:pPr>
    </w:p>
    <w:p w:rsidR="009A0738" w:rsidRPr="00FD03C4" w:rsidRDefault="009A0738" w:rsidP="009A0738">
      <w:pPr>
        <w:spacing w:after="0" w:line="240" w:lineRule="auto"/>
        <w:rPr>
          <w:rFonts w:ascii="Calibri" w:eastAsia="Times New Roman" w:hAnsi="Calibri" w:cs="Calibri"/>
          <w:sz w:val="24"/>
          <w:szCs w:val="24"/>
          <w:lang w:val="en-GB"/>
        </w:rPr>
      </w:pPr>
    </w:p>
    <w:p w:rsidR="009A0738" w:rsidRPr="00FD03C4" w:rsidRDefault="009A0738" w:rsidP="009A0738">
      <w:pPr>
        <w:keepNext/>
        <w:spacing w:after="0" w:line="240" w:lineRule="auto"/>
        <w:jc w:val="both"/>
        <w:outlineLvl w:val="0"/>
        <w:rPr>
          <w:rFonts w:ascii="Calibri" w:eastAsia="Times New Roman" w:hAnsi="Calibri" w:cs="Calibri"/>
          <w:sz w:val="24"/>
          <w:szCs w:val="24"/>
        </w:rPr>
      </w:pPr>
    </w:p>
    <w:p w:rsidR="009A0738" w:rsidRDefault="009A0738" w:rsidP="00FE31C3">
      <w:pPr>
        <w:spacing w:line="362" w:lineRule="auto"/>
        <w:jc w:val="both"/>
        <w:rPr>
          <w:sz w:val="24"/>
        </w:rPr>
        <w:sectPr w:rsidR="009A0738">
          <w:pgSz w:w="11910" w:h="16840"/>
          <w:pgMar w:top="1360" w:right="800" w:bottom="960" w:left="1320" w:header="0" w:footer="779" w:gutter="0"/>
          <w:cols w:space="720"/>
        </w:sectPr>
      </w:pPr>
    </w:p>
    <w:p w:rsidR="00FE31C3" w:rsidRPr="00FE31C3" w:rsidRDefault="00FE31C3" w:rsidP="001A1DEB">
      <w:pPr>
        <w:rPr>
          <w:sz w:val="24"/>
          <w:szCs w:val="24"/>
        </w:rPr>
        <w:sectPr w:rsidR="00FE31C3" w:rsidRPr="00FE31C3">
          <w:pgSz w:w="11910" w:h="16840"/>
          <w:pgMar w:top="1340" w:right="800" w:bottom="960" w:left="1320" w:header="0" w:footer="779" w:gutter="0"/>
          <w:cols w:space="720"/>
        </w:sectPr>
      </w:pPr>
    </w:p>
    <w:p w:rsidR="001A1DEB" w:rsidRPr="002E08BB" w:rsidRDefault="001A1DEB" w:rsidP="002E08BB">
      <w:pPr>
        <w:spacing w:line="240" w:lineRule="auto"/>
        <w:rPr>
          <w:rFonts w:cstheme="minorHAnsi"/>
          <w:sz w:val="24"/>
          <w:szCs w:val="24"/>
        </w:rPr>
        <w:sectPr w:rsidR="001A1DEB" w:rsidRPr="002E08BB">
          <w:pgSz w:w="11910" w:h="16840"/>
          <w:pgMar w:top="1340" w:right="800" w:bottom="960" w:left="1320" w:header="0" w:footer="779" w:gutter="0"/>
          <w:cols w:space="720"/>
        </w:sectPr>
      </w:pPr>
    </w:p>
    <w:p w:rsidR="002E08BB" w:rsidRDefault="002E08BB" w:rsidP="008C146F">
      <w:pPr>
        <w:spacing w:after="0" w:line="240" w:lineRule="auto"/>
        <w:rPr>
          <w:rFonts w:ascii="Calibri" w:eastAsia="Calibri" w:hAnsi="Calibri" w:cs="Times New Roman"/>
          <w:b/>
          <w:sz w:val="24"/>
          <w:szCs w:val="24"/>
        </w:rPr>
      </w:pPr>
    </w:p>
    <w:p w:rsidR="008C146F" w:rsidRPr="00FD03C4" w:rsidRDefault="008C146F" w:rsidP="008C146F">
      <w:pPr>
        <w:spacing w:after="0" w:line="240" w:lineRule="auto"/>
        <w:rPr>
          <w:rFonts w:ascii="Calibri" w:eastAsia="Times New Roman" w:hAnsi="Calibri" w:cs="Times New Roman"/>
          <w:sz w:val="20"/>
          <w:szCs w:val="20"/>
          <w:lang w:val="en-GB"/>
        </w:rPr>
      </w:pPr>
    </w:p>
    <w:p w:rsidR="008C146F" w:rsidRDefault="008C146F" w:rsidP="009A0738">
      <w:pPr>
        <w:spacing w:after="0" w:line="240" w:lineRule="auto"/>
      </w:pPr>
      <w:r w:rsidRPr="00FD03C4">
        <w:rPr>
          <w:rFonts w:ascii="Calibri" w:eastAsia="Times New Roman" w:hAnsi="Calibri" w:cs="Calibri"/>
          <w:sz w:val="24"/>
          <w:szCs w:val="24"/>
          <w:lang w:val="en-GB"/>
        </w:rPr>
        <w:cr/>
      </w:r>
    </w:p>
    <w:p w:rsidR="007C6521" w:rsidRDefault="007C6521"/>
    <w:sectPr w:rsidR="007C6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CF"/>
    <w:multiLevelType w:val="hybridMultilevel"/>
    <w:tmpl w:val="35D0F2BC"/>
    <w:lvl w:ilvl="0" w:tplc="AEEAD350">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70348D"/>
    <w:multiLevelType w:val="multilevel"/>
    <w:tmpl w:val="910C1A5C"/>
    <w:lvl w:ilvl="0">
      <w:start w:val="5"/>
      <w:numFmt w:val="decimal"/>
      <w:lvlText w:val="%1"/>
      <w:lvlJc w:val="left"/>
      <w:pPr>
        <w:ind w:left="300" w:hanging="180"/>
      </w:pPr>
      <w:rPr>
        <w:rFonts w:ascii="Times New Roman" w:eastAsia="Times New Roman" w:hAnsi="Times New Roman" w:cs="Times New Roman" w:hint="default"/>
        <w:b/>
        <w:bCs/>
        <w:i w:val="0"/>
        <w:iCs w:val="0"/>
        <w:color w:val="933634"/>
        <w:w w:val="100"/>
        <w:sz w:val="24"/>
        <w:szCs w:val="24"/>
        <w:lang w:val="en-US" w:eastAsia="en-US" w:bidi="ar-SA"/>
      </w:rPr>
    </w:lvl>
    <w:lvl w:ilvl="1">
      <w:start w:val="1"/>
      <w:numFmt w:val="decimal"/>
      <w:lvlText w:val="%1.%2"/>
      <w:lvlJc w:val="left"/>
      <w:pPr>
        <w:ind w:left="840" w:hanging="360"/>
      </w:pPr>
      <w:rPr>
        <w:rFonts w:ascii="Times New Roman" w:eastAsia="Times New Roman" w:hAnsi="Times New Roman" w:cs="Times New Roman" w:hint="default"/>
        <w:b/>
        <w:bCs/>
        <w:i w:val="0"/>
        <w:iCs w:val="0"/>
        <w:color w:val="933634"/>
        <w:w w:val="100"/>
        <w:sz w:val="24"/>
        <w:szCs w:val="24"/>
        <w:lang w:val="en-US" w:eastAsia="en-US" w:bidi="ar-SA"/>
      </w:rPr>
    </w:lvl>
    <w:lvl w:ilvl="2">
      <w:start w:val="1"/>
      <w:numFmt w:val="decimal"/>
      <w:lvlText w:val="%1.%2.%3"/>
      <w:lvlJc w:val="left"/>
      <w:pPr>
        <w:ind w:left="480" w:hanging="10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o"/>
      <w:lvlJc w:val="left"/>
      <w:pPr>
        <w:ind w:left="2477" w:hanging="305"/>
      </w:pPr>
      <w:rPr>
        <w:rFonts w:ascii="Courier New" w:eastAsia="Courier New" w:hAnsi="Courier New" w:cs="Courier New" w:hint="default"/>
        <w:b w:val="0"/>
        <w:bCs w:val="0"/>
        <w:i w:val="0"/>
        <w:iCs w:val="0"/>
        <w:w w:val="100"/>
        <w:sz w:val="24"/>
        <w:szCs w:val="24"/>
        <w:lang w:val="en-US" w:eastAsia="en-US" w:bidi="ar-SA"/>
      </w:rPr>
    </w:lvl>
    <w:lvl w:ilvl="5">
      <w:numFmt w:val="bullet"/>
      <w:lvlText w:val="•"/>
      <w:lvlJc w:val="left"/>
      <w:pPr>
        <w:ind w:left="1680" w:hanging="305"/>
      </w:pPr>
      <w:rPr>
        <w:rFonts w:hint="default"/>
        <w:lang w:val="en-US" w:eastAsia="en-US" w:bidi="ar-SA"/>
      </w:rPr>
    </w:lvl>
    <w:lvl w:ilvl="6">
      <w:numFmt w:val="bullet"/>
      <w:lvlText w:val="•"/>
      <w:lvlJc w:val="left"/>
      <w:pPr>
        <w:ind w:left="2440" w:hanging="305"/>
      </w:pPr>
      <w:rPr>
        <w:rFonts w:hint="default"/>
        <w:lang w:val="en-US" w:eastAsia="en-US" w:bidi="ar-SA"/>
      </w:rPr>
    </w:lvl>
    <w:lvl w:ilvl="7">
      <w:numFmt w:val="bullet"/>
      <w:lvlText w:val="•"/>
      <w:lvlJc w:val="left"/>
      <w:pPr>
        <w:ind w:left="2480" w:hanging="305"/>
      </w:pPr>
      <w:rPr>
        <w:rFonts w:hint="default"/>
        <w:lang w:val="en-US" w:eastAsia="en-US" w:bidi="ar-SA"/>
      </w:rPr>
    </w:lvl>
    <w:lvl w:ilvl="8">
      <w:numFmt w:val="bullet"/>
      <w:lvlText w:val="•"/>
      <w:lvlJc w:val="left"/>
      <w:pPr>
        <w:ind w:left="4915" w:hanging="305"/>
      </w:pPr>
      <w:rPr>
        <w:rFonts w:hint="default"/>
        <w:lang w:val="en-US" w:eastAsia="en-US" w:bidi="ar-SA"/>
      </w:rPr>
    </w:lvl>
  </w:abstractNum>
  <w:abstractNum w:abstractNumId="2" w15:restartNumberingAfterBreak="0">
    <w:nsid w:val="1D6A2D6F"/>
    <w:multiLevelType w:val="hybridMultilevel"/>
    <w:tmpl w:val="F4B8E8AC"/>
    <w:lvl w:ilvl="0" w:tplc="EE864024">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007813"/>
    <w:multiLevelType w:val="hybridMultilevel"/>
    <w:tmpl w:val="70B43AF4"/>
    <w:lvl w:ilvl="0" w:tplc="BDA2A794">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BE6A7D"/>
    <w:multiLevelType w:val="hybridMultilevel"/>
    <w:tmpl w:val="754E9CD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DF4A81"/>
    <w:multiLevelType w:val="multilevel"/>
    <w:tmpl w:val="A30EF5C6"/>
    <w:lvl w:ilvl="0">
      <w:start w:val="7"/>
      <w:numFmt w:val="decimal"/>
      <w:lvlText w:val="%1."/>
      <w:lvlJc w:val="left"/>
      <w:pPr>
        <w:ind w:left="360" w:hanging="240"/>
        <w:jc w:val="right"/>
      </w:pPr>
      <w:rPr>
        <w:rFonts w:hint="default"/>
        <w:w w:val="100"/>
        <w:lang w:val="en-US" w:eastAsia="en-US" w:bidi="ar-SA"/>
      </w:rPr>
    </w:lvl>
    <w:lvl w:ilvl="1">
      <w:start w:val="1"/>
      <w:numFmt w:val="decimal"/>
      <w:lvlText w:val="%1.%2"/>
      <w:lvlJc w:val="left"/>
      <w:pPr>
        <w:ind w:left="840" w:hanging="360"/>
        <w:jc w:val="left"/>
      </w:pPr>
      <w:rPr>
        <w:rFonts w:ascii="Times New Roman" w:eastAsia="Times New Roman" w:hAnsi="Times New Roman" w:cs="Times New Roman" w:hint="default"/>
        <w:b/>
        <w:bCs/>
        <w:i w:val="0"/>
        <w:iCs w:val="0"/>
        <w:color w:val="933634"/>
        <w:w w:val="100"/>
        <w:sz w:val="24"/>
        <w:szCs w:val="24"/>
        <w:lang w:val="en-US" w:eastAsia="en-US" w:bidi="ar-SA"/>
      </w:rPr>
    </w:lvl>
    <w:lvl w:ilvl="2">
      <w:start w:val="1"/>
      <w:numFmt w:val="decimal"/>
      <w:lvlText w:val="%1.%2.%3"/>
      <w:lvlJc w:val="left"/>
      <w:pPr>
        <w:ind w:left="4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19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043" w:hanging="720"/>
      </w:pPr>
      <w:rPr>
        <w:rFonts w:hint="default"/>
        <w:lang w:val="en-US" w:eastAsia="en-US" w:bidi="ar-SA"/>
      </w:rPr>
    </w:lvl>
    <w:lvl w:ilvl="5">
      <w:numFmt w:val="bullet"/>
      <w:lvlText w:val="•"/>
      <w:lvlJc w:val="left"/>
      <w:pPr>
        <w:ind w:left="4167" w:hanging="720"/>
      </w:pPr>
      <w:rPr>
        <w:rFonts w:hint="default"/>
        <w:lang w:val="en-US" w:eastAsia="en-US" w:bidi="ar-SA"/>
      </w:rPr>
    </w:lvl>
    <w:lvl w:ilvl="6">
      <w:numFmt w:val="bullet"/>
      <w:lvlText w:val="•"/>
      <w:lvlJc w:val="left"/>
      <w:pPr>
        <w:ind w:left="5291" w:hanging="720"/>
      </w:pPr>
      <w:rPr>
        <w:rFonts w:hint="default"/>
        <w:lang w:val="en-US" w:eastAsia="en-US" w:bidi="ar-SA"/>
      </w:rPr>
    </w:lvl>
    <w:lvl w:ilvl="7">
      <w:numFmt w:val="bullet"/>
      <w:lvlText w:val="•"/>
      <w:lvlJc w:val="left"/>
      <w:pPr>
        <w:ind w:left="6415" w:hanging="720"/>
      </w:pPr>
      <w:rPr>
        <w:rFonts w:hint="default"/>
        <w:lang w:val="en-US" w:eastAsia="en-US" w:bidi="ar-SA"/>
      </w:rPr>
    </w:lvl>
    <w:lvl w:ilvl="8">
      <w:numFmt w:val="bullet"/>
      <w:lvlText w:val="•"/>
      <w:lvlJc w:val="left"/>
      <w:pPr>
        <w:ind w:left="7538" w:hanging="720"/>
      </w:pPr>
      <w:rPr>
        <w:rFonts w:hint="default"/>
        <w:lang w:val="en-US" w:eastAsia="en-US" w:bidi="ar-SA"/>
      </w:rPr>
    </w:lvl>
  </w:abstractNum>
  <w:abstractNum w:abstractNumId="6" w15:restartNumberingAfterBreak="0">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B27107"/>
    <w:multiLevelType w:val="hybridMultilevel"/>
    <w:tmpl w:val="19BE1792"/>
    <w:lvl w:ilvl="0" w:tplc="A198B8CA">
      <w:start w:val="1"/>
      <w:numFmt w:val="lowerLetter"/>
      <w:lvlText w:val="%1)"/>
      <w:lvlJc w:val="left"/>
      <w:pPr>
        <w:ind w:left="2761" w:hanging="361"/>
      </w:pPr>
      <w:rPr>
        <w:rFonts w:asciiTheme="minorHAnsi" w:eastAsiaTheme="minorHAnsi" w:hAnsiTheme="minorHAnsi" w:cstheme="minorBidi"/>
        <w:b w:val="0"/>
        <w:bCs w:val="0"/>
        <w:i w:val="0"/>
        <w:iCs w:val="0"/>
        <w:spacing w:val="-1"/>
        <w:w w:val="100"/>
        <w:sz w:val="24"/>
        <w:szCs w:val="24"/>
        <w:lang w:val="en-US" w:eastAsia="en-US" w:bidi="ar-SA"/>
      </w:rPr>
    </w:lvl>
    <w:lvl w:ilvl="1" w:tplc="72361810">
      <w:numFmt w:val="bullet"/>
      <w:lvlText w:val="•"/>
      <w:lvlJc w:val="left"/>
      <w:pPr>
        <w:ind w:left="3462" w:hanging="361"/>
      </w:pPr>
      <w:rPr>
        <w:rFonts w:hint="default"/>
        <w:lang w:val="en-US" w:eastAsia="en-US" w:bidi="ar-SA"/>
      </w:rPr>
    </w:lvl>
    <w:lvl w:ilvl="2" w:tplc="A45A8FFC">
      <w:numFmt w:val="bullet"/>
      <w:lvlText w:val="•"/>
      <w:lvlJc w:val="left"/>
      <w:pPr>
        <w:ind w:left="4165" w:hanging="361"/>
      </w:pPr>
      <w:rPr>
        <w:rFonts w:hint="default"/>
        <w:lang w:val="en-US" w:eastAsia="en-US" w:bidi="ar-SA"/>
      </w:rPr>
    </w:lvl>
    <w:lvl w:ilvl="3" w:tplc="55A4F788">
      <w:numFmt w:val="bullet"/>
      <w:lvlText w:val="•"/>
      <w:lvlJc w:val="left"/>
      <w:pPr>
        <w:ind w:left="4867" w:hanging="361"/>
      </w:pPr>
      <w:rPr>
        <w:rFonts w:hint="default"/>
        <w:lang w:val="en-US" w:eastAsia="en-US" w:bidi="ar-SA"/>
      </w:rPr>
    </w:lvl>
    <w:lvl w:ilvl="4" w:tplc="B11641BA">
      <w:numFmt w:val="bullet"/>
      <w:lvlText w:val="•"/>
      <w:lvlJc w:val="left"/>
      <w:pPr>
        <w:ind w:left="5570" w:hanging="361"/>
      </w:pPr>
      <w:rPr>
        <w:rFonts w:hint="default"/>
        <w:lang w:val="en-US" w:eastAsia="en-US" w:bidi="ar-SA"/>
      </w:rPr>
    </w:lvl>
    <w:lvl w:ilvl="5" w:tplc="F690B2FA">
      <w:numFmt w:val="bullet"/>
      <w:lvlText w:val="•"/>
      <w:lvlJc w:val="left"/>
      <w:pPr>
        <w:ind w:left="6273" w:hanging="361"/>
      </w:pPr>
      <w:rPr>
        <w:rFonts w:hint="default"/>
        <w:lang w:val="en-US" w:eastAsia="en-US" w:bidi="ar-SA"/>
      </w:rPr>
    </w:lvl>
    <w:lvl w:ilvl="6" w:tplc="C7CE9EE8">
      <w:numFmt w:val="bullet"/>
      <w:lvlText w:val="•"/>
      <w:lvlJc w:val="left"/>
      <w:pPr>
        <w:ind w:left="6975" w:hanging="361"/>
      </w:pPr>
      <w:rPr>
        <w:rFonts w:hint="default"/>
        <w:lang w:val="en-US" w:eastAsia="en-US" w:bidi="ar-SA"/>
      </w:rPr>
    </w:lvl>
    <w:lvl w:ilvl="7" w:tplc="9CFCE706">
      <w:numFmt w:val="bullet"/>
      <w:lvlText w:val="•"/>
      <w:lvlJc w:val="left"/>
      <w:pPr>
        <w:ind w:left="7678" w:hanging="361"/>
      </w:pPr>
      <w:rPr>
        <w:rFonts w:hint="default"/>
        <w:lang w:val="en-US" w:eastAsia="en-US" w:bidi="ar-SA"/>
      </w:rPr>
    </w:lvl>
    <w:lvl w:ilvl="8" w:tplc="94EEFE82">
      <w:numFmt w:val="bullet"/>
      <w:lvlText w:val="•"/>
      <w:lvlJc w:val="left"/>
      <w:pPr>
        <w:ind w:left="8381" w:hanging="361"/>
      </w:pPr>
      <w:rPr>
        <w:rFonts w:hint="default"/>
        <w:lang w:val="en-US" w:eastAsia="en-US" w:bidi="ar-SA"/>
      </w:rPr>
    </w:lvl>
  </w:abstractNum>
  <w:abstractNum w:abstractNumId="8" w15:restartNumberingAfterBreak="0">
    <w:nsid w:val="5EE129D1"/>
    <w:multiLevelType w:val="multilevel"/>
    <w:tmpl w:val="A30EF5C6"/>
    <w:lvl w:ilvl="0">
      <w:start w:val="7"/>
      <w:numFmt w:val="decimal"/>
      <w:lvlText w:val="%1."/>
      <w:lvlJc w:val="left"/>
      <w:pPr>
        <w:ind w:left="360" w:hanging="240"/>
        <w:jc w:val="right"/>
      </w:pPr>
      <w:rPr>
        <w:rFonts w:hint="default"/>
        <w:w w:val="100"/>
        <w:lang w:val="en-US" w:eastAsia="en-US" w:bidi="ar-SA"/>
      </w:rPr>
    </w:lvl>
    <w:lvl w:ilvl="1">
      <w:start w:val="1"/>
      <w:numFmt w:val="decimal"/>
      <w:lvlText w:val="%1.%2"/>
      <w:lvlJc w:val="left"/>
      <w:pPr>
        <w:ind w:left="840" w:hanging="360"/>
        <w:jc w:val="left"/>
      </w:pPr>
      <w:rPr>
        <w:rFonts w:ascii="Times New Roman" w:eastAsia="Times New Roman" w:hAnsi="Times New Roman" w:cs="Times New Roman" w:hint="default"/>
        <w:b/>
        <w:bCs/>
        <w:i w:val="0"/>
        <w:iCs w:val="0"/>
        <w:color w:val="933634"/>
        <w:w w:val="100"/>
        <w:sz w:val="24"/>
        <w:szCs w:val="24"/>
        <w:lang w:val="en-US" w:eastAsia="en-US" w:bidi="ar-SA"/>
      </w:rPr>
    </w:lvl>
    <w:lvl w:ilvl="2">
      <w:start w:val="1"/>
      <w:numFmt w:val="decimal"/>
      <w:lvlText w:val="%1.%2.%3"/>
      <w:lvlJc w:val="left"/>
      <w:pPr>
        <w:ind w:left="480"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lowerRoman"/>
      <w:lvlText w:val="(%4)"/>
      <w:lvlJc w:val="left"/>
      <w:pPr>
        <w:ind w:left="19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4">
      <w:numFmt w:val="bullet"/>
      <w:lvlText w:val="•"/>
      <w:lvlJc w:val="left"/>
      <w:pPr>
        <w:ind w:left="3043" w:hanging="720"/>
      </w:pPr>
      <w:rPr>
        <w:rFonts w:hint="default"/>
        <w:lang w:val="en-US" w:eastAsia="en-US" w:bidi="ar-SA"/>
      </w:rPr>
    </w:lvl>
    <w:lvl w:ilvl="5">
      <w:numFmt w:val="bullet"/>
      <w:lvlText w:val="•"/>
      <w:lvlJc w:val="left"/>
      <w:pPr>
        <w:ind w:left="4167" w:hanging="720"/>
      </w:pPr>
      <w:rPr>
        <w:rFonts w:hint="default"/>
        <w:lang w:val="en-US" w:eastAsia="en-US" w:bidi="ar-SA"/>
      </w:rPr>
    </w:lvl>
    <w:lvl w:ilvl="6">
      <w:numFmt w:val="bullet"/>
      <w:lvlText w:val="•"/>
      <w:lvlJc w:val="left"/>
      <w:pPr>
        <w:ind w:left="5291" w:hanging="720"/>
      </w:pPr>
      <w:rPr>
        <w:rFonts w:hint="default"/>
        <w:lang w:val="en-US" w:eastAsia="en-US" w:bidi="ar-SA"/>
      </w:rPr>
    </w:lvl>
    <w:lvl w:ilvl="7">
      <w:numFmt w:val="bullet"/>
      <w:lvlText w:val="•"/>
      <w:lvlJc w:val="left"/>
      <w:pPr>
        <w:ind w:left="6415" w:hanging="720"/>
      </w:pPr>
      <w:rPr>
        <w:rFonts w:hint="default"/>
        <w:lang w:val="en-US" w:eastAsia="en-US" w:bidi="ar-SA"/>
      </w:rPr>
    </w:lvl>
    <w:lvl w:ilvl="8">
      <w:numFmt w:val="bullet"/>
      <w:lvlText w:val="•"/>
      <w:lvlJc w:val="left"/>
      <w:pPr>
        <w:ind w:left="7538" w:hanging="720"/>
      </w:pPr>
      <w:rPr>
        <w:rFonts w:hint="default"/>
        <w:lang w:val="en-US" w:eastAsia="en-US" w:bidi="ar-SA"/>
      </w:rPr>
    </w:lvl>
  </w:abstractNum>
  <w:abstractNum w:abstractNumId="9" w15:restartNumberingAfterBreak="0">
    <w:nsid w:val="60E87876"/>
    <w:multiLevelType w:val="hybridMultilevel"/>
    <w:tmpl w:val="7ACA14DA"/>
    <w:lvl w:ilvl="0" w:tplc="B4E6831E">
      <w:start w:val="2"/>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5B6818"/>
    <w:multiLevelType w:val="hybridMultilevel"/>
    <w:tmpl w:val="6918498C"/>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B83CE6"/>
    <w:multiLevelType w:val="hybridMultilevel"/>
    <w:tmpl w:val="EC249FA2"/>
    <w:lvl w:ilvl="0" w:tplc="8AC06E66">
      <w:start w:val="1"/>
      <w:numFmt w:val="lowerLetter"/>
      <w:lvlText w:val="%1)"/>
      <w:lvlJc w:val="left"/>
      <w:pPr>
        <w:ind w:left="2761" w:hanging="361"/>
      </w:pPr>
      <w:rPr>
        <w:rFonts w:ascii="Times New Roman" w:eastAsia="Times New Roman" w:hAnsi="Times New Roman" w:cs="Times New Roman"/>
        <w:b w:val="0"/>
        <w:bCs w:val="0"/>
        <w:i w:val="0"/>
        <w:iCs w:val="0"/>
        <w:spacing w:val="-1"/>
        <w:w w:val="100"/>
        <w:sz w:val="24"/>
        <w:szCs w:val="24"/>
        <w:lang w:val="en-US" w:eastAsia="en-US" w:bidi="ar-SA"/>
      </w:rPr>
    </w:lvl>
    <w:lvl w:ilvl="1" w:tplc="72361810">
      <w:numFmt w:val="bullet"/>
      <w:lvlText w:val="•"/>
      <w:lvlJc w:val="left"/>
      <w:pPr>
        <w:ind w:left="3462" w:hanging="361"/>
      </w:pPr>
      <w:rPr>
        <w:rFonts w:hint="default"/>
        <w:lang w:val="en-US" w:eastAsia="en-US" w:bidi="ar-SA"/>
      </w:rPr>
    </w:lvl>
    <w:lvl w:ilvl="2" w:tplc="A45A8FFC">
      <w:numFmt w:val="bullet"/>
      <w:lvlText w:val="•"/>
      <w:lvlJc w:val="left"/>
      <w:pPr>
        <w:ind w:left="4165" w:hanging="361"/>
      </w:pPr>
      <w:rPr>
        <w:rFonts w:hint="default"/>
        <w:lang w:val="en-US" w:eastAsia="en-US" w:bidi="ar-SA"/>
      </w:rPr>
    </w:lvl>
    <w:lvl w:ilvl="3" w:tplc="55A4F788">
      <w:numFmt w:val="bullet"/>
      <w:lvlText w:val="•"/>
      <w:lvlJc w:val="left"/>
      <w:pPr>
        <w:ind w:left="4867" w:hanging="361"/>
      </w:pPr>
      <w:rPr>
        <w:rFonts w:hint="default"/>
        <w:lang w:val="en-US" w:eastAsia="en-US" w:bidi="ar-SA"/>
      </w:rPr>
    </w:lvl>
    <w:lvl w:ilvl="4" w:tplc="B11641BA">
      <w:numFmt w:val="bullet"/>
      <w:lvlText w:val="•"/>
      <w:lvlJc w:val="left"/>
      <w:pPr>
        <w:ind w:left="5570" w:hanging="361"/>
      </w:pPr>
      <w:rPr>
        <w:rFonts w:hint="default"/>
        <w:lang w:val="en-US" w:eastAsia="en-US" w:bidi="ar-SA"/>
      </w:rPr>
    </w:lvl>
    <w:lvl w:ilvl="5" w:tplc="F690B2FA">
      <w:numFmt w:val="bullet"/>
      <w:lvlText w:val="•"/>
      <w:lvlJc w:val="left"/>
      <w:pPr>
        <w:ind w:left="6273" w:hanging="361"/>
      </w:pPr>
      <w:rPr>
        <w:rFonts w:hint="default"/>
        <w:lang w:val="en-US" w:eastAsia="en-US" w:bidi="ar-SA"/>
      </w:rPr>
    </w:lvl>
    <w:lvl w:ilvl="6" w:tplc="C7CE9EE8">
      <w:numFmt w:val="bullet"/>
      <w:lvlText w:val="•"/>
      <w:lvlJc w:val="left"/>
      <w:pPr>
        <w:ind w:left="6975" w:hanging="361"/>
      </w:pPr>
      <w:rPr>
        <w:rFonts w:hint="default"/>
        <w:lang w:val="en-US" w:eastAsia="en-US" w:bidi="ar-SA"/>
      </w:rPr>
    </w:lvl>
    <w:lvl w:ilvl="7" w:tplc="9CFCE706">
      <w:numFmt w:val="bullet"/>
      <w:lvlText w:val="•"/>
      <w:lvlJc w:val="left"/>
      <w:pPr>
        <w:ind w:left="7678" w:hanging="361"/>
      </w:pPr>
      <w:rPr>
        <w:rFonts w:hint="default"/>
        <w:lang w:val="en-US" w:eastAsia="en-US" w:bidi="ar-SA"/>
      </w:rPr>
    </w:lvl>
    <w:lvl w:ilvl="8" w:tplc="94EEFE82">
      <w:numFmt w:val="bullet"/>
      <w:lvlText w:val="•"/>
      <w:lvlJc w:val="left"/>
      <w:pPr>
        <w:ind w:left="8381" w:hanging="361"/>
      </w:pPr>
      <w:rPr>
        <w:rFonts w:hint="default"/>
        <w:lang w:val="en-US" w:eastAsia="en-US" w:bidi="ar-SA"/>
      </w:rPr>
    </w:lvl>
  </w:abstractNum>
  <w:num w:numId="1">
    <w:abstractNumId w:val="6"/>
  </w:num>
  <w:num w:numId="2">
    <w:abstractNumId w:val="4"/>
  </w:num>
  <w:num w:numId="3">
    <w:abstractNumId w:val="10"/>
  </w:num>
  <w:num w:numId="4">
    <w:abstractNumId w:val="3"/>
  </w:num>
  <w:num w:numId="5">
    <w:abstractNumId w:val="11"/>
  </w:num>
  <w:num w:numId="6">
    <w:abstractNumId w:val="1"/>
  </w:num>
  <w:num w:numId="7">
    <w:abstractNumId w:val="9"/>
  </w:num>
  <w:num w:numId="8">
    <w:abstractNumId w:val="0"/>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6F"/>
    <w:rsid w:val="001A1DEB"/>
    <w:rsid w:val="001B021F"/>
    <w:rsid w:val="002046AE"/>
    <w:rsid w:val="002E08BB"/>
    <w:rsid w:val="003A3342"/>
    <w:rsid w:val="00574081"/>
    <w:rsid w:val="006A2C4B"/>
    <w:rsid w:val="007C6521"/>
    <w:rsid w:val="008C146F"/>
    <w:rsid w:val="008D079F"/>
    <w:rsid w:val="009A0738"/>
    <w:rsid w:val="00A97654"/>
    <w:rsid w:val="00AD221B"/>
    <w:rsid w:val="00B568E6"/>
    <w:rsid w:val="00B57655"/>
    <w:rsid w:val="00D20C39"/>
    <w:rsid w:val="00E46614"/>
    <w:rsid w:val="00F228B1"/>
    <w:rsid w:val="00FE3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2FA1-F8FD-4E3E-B9D4-9CD93389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46F"/>
    <w:pPr>
      <w:spacing w:after="200" w:line="276" w:lineRule="auto"/>
    </w:pPr>
  </w:style>
  <w:style w:type="paragraph" w:styleId="Heading2">
    <w:name w:val="heading 2"/>
    <w:basedOn w:val="Normal"/>
    <w:next w:val="Normal"/>
    <w:link w:val="Heading2Char"/>
    <w:uiPriority w:val="9"/>
    <w:semiHidden/>
    <w:unhideWhenUsed/>
    <w:qFormat/>
    <w:rsid w:val="00AD2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E08BB"/>
    <w:pPr>
      <w:widowControl w:val="0"/>
      <w:autoSpaceDE w:val="0"/>
      <w:autoSpaceDN w:val="0"/>
      <w:spacing w:after="0" w:line="240" w:lineRule="auto"/>
      <w:ind w:left="840" w:hanging="361"/>
      <w:jc w:val="both"/>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655"/>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2E08B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2E08B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E08B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2E08BB"/>
    <w:pPr>
      <w:widowControl w:val="0"/>
      <w:autoSpaceDE w:val="0"/>
      <w:autoSpaceDN w:val="0"/>
      <w:spacing w:after="0" w:line="240" w:lineRule="auto"/>
      <w:ind w:left="480"/>
      <w:jc w:val="both"/>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A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4B"/>
    <w:rPr>
      <w:rFonts w:ascii="Segoe UI" w:hAnsi="Segoe UI" w:cs="Segoe UI"/>
      <w:sz w:val="18"/>
      <w:szCs w:val="18"/>
    </w:rPr>
  </w:style>
  <w:style w:type="paragraph" w:styleId="NormalWeb">
    <w:name w:val="Normal (Web)"/>
    <w:basedOn w:val="Normal"/>
    <w:uiPriority w:val="99"/>
    <w:semiHidden/>
    <w:unhideWhenUsed/>
    <w:rsid w:val="00FE31C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E31C3"/>
    <w:rPr>
      <w:color w:val="0000FF"/>
      <w:u w:val="single"/>
    </w:rPr>
  </w:style>
  <w:style w:type="character" w:customStyle="1" w:styleId="Heading2Char">
    <w:name w:val="Heading 2 Char"/>
    <w:basedOn w:val="DefaultParagraphFont"/>
    <w:link w:val="Heading2"/>
    <w:uiPriority w:val="9"/>
    <w:semiHidden/>
    <w:rsid w:val="00AD22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1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ya.gov.ie/documents/Publications/ChildrenFirst.pdf" TargetMode="External"/><Relationship Id="rId13" Type="http://schemas.openxmlformats.org/officeDocument/2006/relationships/hyperlink" Target="http://www.neps.ie/" TargetMode="External"/><Relationship Id="rId3" Type="http://schemas.openxmlformats.org/officeDocument/2006/relationships/settings" Target="settings.xml"/><Relationship Id="rId7" Type="http://schemas.openxmlformats.org/officeDocument/2006/relationships/hyperlink" Target="http://www.dcya.gov.ie/documents/Publications/ChildrenFirst.pdf" TargetMode="External"/><Relationship Id="rId12" Type="http://schemas.openxmlformats.org/officeDocument/2006/relationships/hyperlink" Target="http://www.education.ie/en/Schools-Colleges/Information/Child-Protection/cp_procedures_primary_post_primary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ducation.ie/en/Schools-Colleges/Information/Child-Protection/cp_procedures_primary_post_primary_201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ducation.ie/en/Schools-Colleges/Information/Child-Protection/cp_procedures_primary_post_primary_2011.pdf" TargetMode="External"/><Relationship Id="rId4" Type="http://schemas.openxmlformats.org/officeDocument/2006/relationships/webSettings" Target="webSettings.xml"/><Relationship Id="rId9" Type="http://schemas.openxmlformats.org/officeDocument/2006/relationships/hyperlink" Target="http://www.education.ie/en/Schools-Colleges/Information/Child-Protection/cp_procedures_primary_post_primary_20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Meskell</dc:creator>
  <cp:keywords/>
  <dc:description/>
  <cp:lastModifiedBy>Marie Meskell</cp:lastModifiedBy>
  <cp:revision>2</cp:revision>
  <cp:lastPrinted>2023-03-21T12:02:00Z</cp:lastPrinted>
  <dcterms:created xsi:type="dcterms:W3CDTF">2023-03-27T12:00:00Z</dcterms:created>
  <dcterms:modified xsi:type="dcterms:W3CDTF">2023-03-27T12:00:00Z</dcterms:modified>
</cp:coreProperties>
</file>